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6C" w:rsidRPr="00B035E4" w:rsidRDefault="0032354F" w:rsidP="00297CC3">
      <w:pPr>
        <w:spacing w:before="240" w:after="0" w:line="240" w:lineRule="auto"/>
        <w:jc w:val="center"/>
        <w:rPr>
          <w:rFonts w:ascii="TH SarabunPSK" w:eastAsiaTheme="majorEastAsia" w:hAnsi="TH SarabunPSK" w:cs="TH SarabunPSK"/>
          <w:b/>
          <w:bCs/>
          <w:sz w:val="32"/>
          <w:szCs w:val="32"/>
        </w:rPr>
      </w:pPr>
      <w:r w:rsidRPr="00B035E4">
        <w:rPr>
          <w:rFonts w:ascii="TH SarabunPSK" w:eastAsiaTheme="majorEastAsia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9D9147" wp14:editId="3EDB2C6E">
                <wp:simplePos x="0" y="0"/>
                <wp:positionH relativeFrom="column">
                  <wp:posOffset>4985385</wp:posOffset>
                </wp:positionH>
                <wp:positionV relativeFrom="paragraph">
                  <wp:posOffset>-285115</wp:posOffset>
                </wp:positionV>
                <wp:extent cx="1155976" cy="28575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976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354F" w:rsidRPr="0032354F" w:rsidRDefault="0032354F" w:rsidP="0032354F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32354F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สิ่งที่ส่งมาด้วย</w:t>
                            </w:r>
                            <w:r w:rsidR="006166FF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6166FF" w:rsidRPr="006166FF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1</w:t>
                            </w:r>
                            <w:r w:rsidRPr="0032354F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2.55pt;margin-top:-22.45pt;width:91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" fillcolor="white [3201]" stroked="f" strokeweight=".5pt">
                <v:textbox>
                  <w:txbxContent>
                    <w:p w:rsidR="0032354F" w:rsidRPr="0032354F" w:rsidRDefault="0032354F" w:rsidP="0032354F">
                      <w:pPr>
                        <w:jc w:val="right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32354F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>สิ่งที่ส่งมาด้วย</w:t>
                      </w:r>
                      <w:r w:rsidR="006166FF"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  <w:t xml:space="preserve"> </w:t>
                      </w:r>
                      <w:r w:rsidR="006166FF" w:rsidRPr="006166FF"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>1</w:t>
                      </w:r>
                      <w:r w:rsidRPr="0032354F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C6978">
        <w:rPr>
          <w:rFonts w:ascii="TH SarabunPSK" w:eastAsiaTheme="majorEastAsia" w:hAnsi="TH SarabunPSK" w:cs="TH SarabunPSK" w:hint="cs"/>
          <w:b/>
          <w:bCs/>
          <w:sz w:val="32"/>
          <w:szCs w:val="32"/>
          <w:cs/>
        </w:rPr>
        <w:t>รายละเอียด</w:t>
      </w:r>
      <w:r w:rsidR="00E90371">
        <w:rPr>
          <w:rFonts w:ascii="TH SarabunPSK" w:eastAsiaTheme="majorEastAsia" w:hAnsi="TH SarabunPSK" w:cs="TH SarabunPSK" w:hint="cs"/>
          <w:b/>
          <w:bCs/>
          <w:sz w:val="32"/>
          <w:szCs w:val="32"/>
          <w:cs/>
        </w:rPr>
        <w:t>การ</w:t>
      </w:r>
      <w:r w:rsidR="008A164B" w:rsidRPr="00B035E4">
        <w:rPr>
          <w:rFonts w:ascii="TH SarabunPSK" w:eastAsiaTheme="majorEastAsia" w:hAnsi="TH SarabunPSK" w:cs="TH SarabunPSK"/>
          <w:b/>
          <w:bCs/>
          <w:sz w:val="32"/>
          <w:szCs w:val="32"/>
          <w:cs/>
        </w:rPr>
        <w:t>สำรวจ</w:t>
      </w:r>
      <w:r w:rsidR="00804CAD">
        <w:rPr>
          <w:rFonts w:ascii="TH SarabunPSK" w:eastAsiaTheme="majorEastAsia" w:hAnsi="TH SarabunPSK" w:cs="TH SarabunPSK" w:hint="cs"/>
          <w:b/>
          <w:bCs/>
          <w:sz w:val="32"/>
          <w:szCs w:val="32"/>
          <w:cs/>
        </w:rPr>
        <w:t>ข้อมูล</w:t>
      </w:r>
      <w:r w:rsidR="008A164B" w:rsidRPr="00B035E4">
        <w:rPr>
          <w:rFonts w:ascii="TH SarabunPSK" w:eastAsiaTheme="majorEastAsia" w:hAnsi="TH SarabunPSK" w:cs="TH SarabunPSK"/>
          <w:b/>
          <w:bCs/>
          <w:sz w:val="32"/>
          <w:szCs w:val="32"/>
          <w:cs/>
        </w:rPr>
        <w:t>การบริหาร</w:t>
      </w:r>
      <w:r w:rsidR="00804CAD">
        <w:rPr>
          <w:rFonts w:ascii="TH SarabunPSK" w:eastAsiaTheme="majorEastAsia" w:hAnsi="TH SarabunPSK" w:cs="TH SarabunPSK" w:hint="cs"/>
          <w:b/>
          <w:bCs/>
          <w:sz w:val="32"/>
          <w:szCs w:val="32"/>
          <w:cs/>
        </w:rPr>
        <w:t>จัดการ</w:t>
      </w:r>
      <w:r w:rsidR="008A164B" w:rsidRPr="00B035E4">
        <w:rPr>
          <w:rFonts w:ascii="TH SarabunPSK" w:eastAsiaTheme="majorEastAsia" w:hAnsi="TH SarabunPSK" w:cs="TH SarabunPSK"/>
          <w:b/>
          <w:bCs/>
          <w:sz w:val="32"/>
          <w:szCs w:val="32"/>
          <w:cs/>
        </w:rPr>
        <w:t>ของหน่วยงาน</w:t>
      </w:r>
      <w:r w:rsidRPr="00B035E4">
        <w:rPr>
          <w:rFonts w:ascii="TH SarabunPSK" w:eastAsiaTheme="majorEastAsia" w:hAnsi="TH SarabunPSK" w:cs="TH SarabunPSK" w:hint="cs"/>
          <w:b/>
          <w:bCs/>
          <w:sz w:val="32"/>
          <w:szCs w:val="32"/>
          <w:cs/>
        </w:rPr>
        <w:t>ภาค</w:t>
      </w:r>
      <w:r w:rsidR="008A164B" w:rsidRPr="00B035E4">
        <w:rPr>
          <w:rFonts w:ascii="TH SarabunPSK" w:eastAsiaTheme="majorEastAsia" w:hAnsi="TH SarabunPSK" w:cs="TH SarabunPSK"/>
          <w:b/>
          <w:bCs/>
          <w:sz w:val="32"/>
          <w:szCs w:val="32"/>
          <w:cs/>
        </w:rPr>
        <w:t>รัฐ</w:t>
      </w:r>
    </w:p>
    <w:p w:rsidR="0032354F" w:rsidRPr="00297CC3" w:rsidRDefault="0032354F" w:rsidP="00297CC3">
      <w:pPr>
        <w:pStyle w:val="ListParagraph"/>
        <w:numPr>
          <w:ilvl w:val="0"/>
          <w:numId w:val="15"/>
        </w:numPr>
        <w:spacing w:before="240" w:after="0" w:line="240" w:lineRule="auto"/>
        <w:ind w:left="360"/>
        <w:rPr>
          <w:rFonts w:ascii="TH SarabunPSK" w:eastAsiaTheme="majorEastAsia" w:hAnsi="TH SarabunPSK" w:cs="TH SarabunPSK"/>
          <w:b/>
          <w:bCs/>
          <w:sz w:val="32"/>
          <w:szCs w:val="32"/>
        </w:rPr>
      </w:pPr>
      <w:r w:rsidRPr="00297CC3">
        <w:rPr>
          <w:rFonts w:ascii="TH SarabunPSK" w:eastAsiaTheme="majorEastAsia" w:hAnsi="TH SarabunPSK" w:cs="TH SarabunPSK" w:hint="cs"/>
          <w:b/>
          <w:bCs/>
          <w:sz w:val="32"/>
          <w:szCs w:val="32"/>
          <w:cs/>
        </w:rPr>
        <w:t>ที่มา</w:t>
      </w:r>
    </w:p>
    <w:p w:rsidR="00B05E6F" w:rsidRPr="008435AD" w:rsidRDefault="00D76FEB" w:rsidP="00297CC3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827663">
        <w:rPr>
          <w:rFonts w:ascii="TH SarabunPSK" w:hAnsi="TH SarabunPSK" w:cs="TH SarabunPSK"/>
          <w:sz w:val="32"/>
          <w:szCs w:val="32"/>
        </w:rPr>
        <w:tab/>
      </w:r>
      <w:r w:rsidRPr="00827663">
        <w:rPr>
          <w:rFonts w:ascii="TH SarabunPSK" w:hAnsi="TH SarabunPSK" w:cs="TH SarabunPSK"/>
          <w:sz w:val="32"/>
          <w:szCs w:val="32"/>
        </w:rPr>
        <w:tab/>
      </w:r>
      <w:r w:rsidR="00827663" w:rsidRPr="008435AD">
        <w:rPr>
          <w:rFonts w:ascii="TH SarabunPSK" w:hAnsi="TH SarabunPSK" w:cs="TH SarabunPSK" w:hint="cs"/>
          <w:spacing w:val="-6"/>
          <w:sz w:val="32"/>
          <w:szCs w:val="32"/>
          <w:cs/>
        </w:rPr>
        <w:t>ด้วย</w:t>
      </w:r>
      <w:r w:rsidRPr="008435A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รัฐธรรมนูญแห่งราชอาณาจักรไทย พ.ศ. </w:t>
      </w:r>
      <w:r w:rsidRPr="008435AD">
        <w:rPr>
          <w:rFonts w:ascii="TH SarabunPSK" w:hAnsi="TH SarabunPSK" w:cs="TH SarabunPSK"/>
          <w:spacing w:val="-6"/>
          <w:sz w:val="32"/>
          <w:szCs w:val="32"/>
        </w:rPr>
        <w:t>2560</w:t>
      </w:r>
      <w:r w:rsidRPr="008435A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ได้ยึดหลักธรรมาภิบาลเป็นกรอบในการพัฒนาประเทศ </w:t>
      </w:r>
      <w:r w:rsidR="008435AD">
        <w:rPr>
          <w:rFonts w:ascii="TH SarabunPSK" w:hAnsi="TH SarabunPSK" w:cs="TH SarabunPSK"/>
          <w:spacing w:val="-6"/>
          <w:sz w:val="32"/>
          <w:szCs w:val="32"/>
        </w:rPr>
        <w:br/>
      </w:r>
      <w:r w:rsidRPr="008435A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โดยในมาตรา </w:t>
      </w:r>
      <w:r w:rsidR="00EF231B" w:rsidRPr="008435AD">
        <w:rPr>
          <w:rFonts w:ascii="TH SarabunPSK" w:hAnsi="TH SarabunPSK" w:cs="TH SarabunPSK"/>
          <w:spacing w:val="-10"/>
          <w:sz w:val="32"/>
          <w:szCs w:val="32"/>
        </w:rPr>
        <w:t xml:space="preserve">65 </w:t>
      </w:r>
      <w:r w:rsidRPr="008435AD">
        <w:rPr>
          <w:rFonts w:ascii="TH SarabunPSK" w:hAnsi="TH SarabunPSK" w:cs="TH SarabunPSK" w:hint="cs"/>
          <w:spacing w:val="-10"/>
          <w:sz w:val="32"/>
          <w:szCs w:val="32"/>
          <w:cs/>
        </w:rPr>
        <w:t>ได้กำหนดให้รัฐพึงจัดให้มียุทธศาสตร์ชาติเป็นเป้าหมายการพัฒนาประเทศอย่างยั่งยืนตามหลักธรรมาภิบาล</w:t>
      </w:r>
      <w:r w:rsidRPr="008435AD">
        <w:rPr>
          <w:rFonts w:ascii="TH SarabunPSK" w:hAnsi="TH SarabunPSK" w:cs="TH SarabunPSK" w:hint="cs"/>
          <w:spacing w:val="-6"/>
          <w:sz w:val="32"/>
          <w:szCs w:val="32"/>
          <w:cs/>
        </w:rPr>
        <w:t>เพื่อใช้เป็นกรอบในการจัดทำแผนต่าง</w:t>
      </w:r>
      <w:r w:rsidR="008435AD" w:rsidRPr="008435AD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8435AD">
        <w:rPr>
          <w:rFonts w:ascii="TH SarabunPSK" w:hAnsi="TH SarabunPSK" w:cs="TH SarabunPSK" w:hint="cs"/>
          <w:spacing w:val="-6"/>
          <w:sz w:val="32"/>
          <w:szCs w:val="32"/>
          <w:cs/>
        </w:rPr>
        <w:t>ๆ</w:t>
      </w:r>
      <w:r w:rsidRPr="008435AD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8435AD">
        <w:rPr>
          <w:rFonts w:ascii="TH SarabunPSK" w:hAnsi="TH SarabunPSK" w:cs="TH SarabunPSK" w:hint="cs"/>
          <w:spacing w:val="-6"/>
          <w:sz w:val="32"/>
          <w:szCs w:val="32"/>
          <w:cs/>
        </w:rPr>
        <w:t>ให้สอดคล้องและบูรณาการกันเพื่อให้เกิดเป็นพลังผลักดันร่วมกันไปสู่เป้าหมาย</w:t>
      </w:r>
      <w:r w:rsidRPr="008435A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ดังกล่าว รวมทั้งในพระราชบัญญัติระเบียบบริหารราชการแผ่นดิน (ฉบับที่ </w:t>
      </w:r>
      <w:r w:rsidRPr="008435AD">
        <w:rPr>
          <w:rFonts w:ascii="TH SarabunPSK" w:hAnsi="TH SarabunPSK" w:cs="TH SarabunPSK"/>
          <w:spacing w:val="-10"/>
          <w:sz w:val="32"/>
          <w:szCs w:val="32"/>
        </w:rPr>
        <w:t xml:space="preserve">5) </w:t>
      </w:r>
      <w:r w:rsidRPr="008435A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พ.ศ. </w:t>
      </w:r>
      <w:r w:rsidRPr="008435AD">
        <w:rPr>
          <w:rFonts w:ascii="TH SarabunPSK" w:hAnsi="TH SarabunPSK" w:cs="TH SarabunPSK"/>
          <w:spacing w:val="-10"/>
          <w:sz w:val="32"/>
          <w:szCs w:val="32"/>
        </w:rPr>
        <w:t>2545</w:t>
      </w:r>
      <w:r w:rsidRPr="008435A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มาตรา 3/1 กำหนดให้</w:t>
      </w:r>
      <w:r w:rsidRPr="008435AD">
        <w:rPr>
          <w:rFonts w:ascii="TH SarabunPSK" w:hAnsi="TH SarabunPSK" w:cs="TH SarabunPSK"/>
          <w:spacing w:val="-10"/>
          <w:sz w:val="32"/>
          <w:szCs w:val="32"/>
          <w:cs/>
        </w:rPr>
        <w:t xml:space="preserve"> ในการปฏิบัติ</w:t>
      </w:r>
      <w:r w:rsidRPr="008435AD">
        <w:rPr>
          <w:rFonts w:ascii="TH SarabunPSK" w:hAnsi="TH SarabunPSK" w:cs="TH SarabunPSK"/>
          <w:spacing w:val="-6"/>
          <w:sz w:val="32"/>
          <w:szCs w:val="32"/>
          <w:cs/>
        </w:rPr>
        <w:t>หน้าที่ของส่วนราชการ ต้องใช้วิธีการบริหารกิจการบ้านเมืองที่ดี โดยเฉพาะอย่างยิ่ง ให้คำนึงถึงความรับผิดชอบ</w:t>
      </w:r>
      <w:r w:rsidR="008435AD">
        <w:rPr>
          <w:rFonts w:ascii="TH SarabunPSK" w:hAnsi="TH SarabunPSK" w:cs="TH SarabunPSK"/>
          <w:spacing w:val="-6"/>
          <w:sz w:val="32"/>
          <w:szCs w:val="32"/>
        </w:rPr>
        <w:br/>
      </w:r>
      <w:r w:rsidRPr="008435AD">
        <w:rPr>
          <w:rFonts w:ascii="TH SarabunPSK" w:hAnsi="TH SarabunPSK" w:cs="TH SarabunPSK"/>
          <w:spacing w:val="-6"/>
          <w:sz w:val="32"/>
          <w:szCs w:val="32"/>
          <w:cs/>
        </w:rPr>
        <w:t>ของผู้ปฏิบัติงาน การมีส่วนร่วมของประชาชน การเปิดเผยข้อมูล การติดตาม ตรวจสอบและประเมินผลการปฏิบัติงาน ทั้งนี้ ตามความเหมาะสมของแต่ละภารกิจ</w:t>
      </w:r>
      <w:r w:rsidRPr="008435AD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และพระราชกฤษฎีกาว่าด้วยหลักเกณฑ์และวิธีการบริหารกิจการบ้านเมืองที่ดี </w:t>
      </w:r>
      <w:r w:rsidRPr="008C4A38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8C4A38">
        <w:rPr>
          <w:rFonts w:ascii="TH SarabunPSK" w:hAnsi="TH SarabunPSK" w:cs="TH SarabunPSK"/>
          <w:sz w:val="32"/>
          <w:szCs w:val="32"/>
        </w:rPr>
        <w:t xml:space="preserve">2546 </w:t>
      </w:r>
      <w:r w:rsidR="00827663" w:rsidRPr="008C4A38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B05E6F" w:rsidRPr="008C4A38">
        <w:rPr>
          <w:rFonts w:ascii="TH SarabunPSK" w:hAnsi="TH SarabunPSK" w:cs="TH SarabunPSK"/>
          <w:noProof/>
          <w:sz w:val="32"/>
          <w:szCs w:val="32"/>
          <w:cs/>
        </w:rPr>
        <w:t>มุ่งเน้นประโยชน์สุขของประชาชน</w:t>
      </w:r>
      <w:r w:rsidR="00B05E6F" w:rsidRPr="008C4A38">
        <w:rPr>
          <w:rFonts w:ascii="TH SarabunPSK" w:hAnsi="TH SarabunPSK" w:cs="TH SarabunPSK" w:hint="cs"/>
          <w:noProof/>
          <w:sz w:val="32"/>
          <w:szCs w:val="32"/>
          <w:cs/>
        </w:rPr>
        <w:t>และ</w:t>
      </w:r>
      <w:r w:rsidR="00B05E6F" w:rsidRPr="008C4A38">
        <w:rPr>
          <w:rFonts w:ascii="TH SarabunPSK" w:hAnsi="TH SarabunPSK" w:cs="TH SarabunPSK"/>
          <w:noProof/>
          <w:sz w:val="32"/>
          <w:szCs w:val="32"/>
          <w:cs/>
        </w:rPr>
        <w:t>การปฏิบัติราชการที่มีประสิทธิภาพ เกิดความคุ้มค่า และ</w:t>
      </w:r>
      <w:r w:rsidR="008C4A38">
        <w:rPr>
          <w:rFonts w:ascii="TH SarabunPSK" w:hAnsi="TH SarabunPSK" w:cs="TH SarabunPSK" w:hint="cs"/>
          <w:noProof/>
          <w:sz w:val="32"/>
          <w:szCs w:val="32"/>
          <w:cs/>
        </w:rPr>
        <w:br/>
      </w:r>
      <w:r w:rsidR="00B05E6F" w:rsidRPr="008C4A38">
        <w:rPr>
          <w:rFonts w:ascii="TH SarabunPSK" w:hAnsi="TH SarabunPSK" w:cs="TH SarabunPSK"/>
          <w:noProof/>
          <w:sz w:val="32"/>
          <w:szCs w:val="32"/>
          <w:cs/>
        </w:rPr>
        <w:t>เกิดผลสัมฤทธิ์</w:t>
      </w:r>
      <w:r w:rsidR="00B05E6F" w:rsidRPr="008435AD">
        <w:rPr>
          <w:rFonts w:ascii="TH SarabunPSK" w:hAnsi="TH SarabunPSK" w:cs="TH SarabunPSK"/>
          <w:noProof/>
          <w:spacing w:val="-6"/>
          <w:sz w:val="32"/>
          <w:szCs w:val="32"/>
          <w:cs/>
        </w:rPr>
        <w:t>ต่อภารกิจ</w:t>
      </w:r>
      <w:r w:rsidR="00B05E6F" w:rsidRPr="008435AD">
        <w:rPr>
          <w:rFonts w:ascii="TH SarabunPSK" w:hAnsi="TH SarabunPSK" w:cs="TH SarabunPSK" w:hint="cs"/>
          <w:noProof/>
          <w:spacing w:val="-6"/>
          <w:sz w:val="32"/>
          <w:szCs w:val="32"/>
          <w:cs/>
        </w:rPr>
        <w:t>ภาค</w:t>
      </w:r>
      <w:r w:rsidR="00B05E6F" w:rsidRPr="008435AD">
        <w:rPr>
          <w:rFonts w:ascii="TH SarabunPSK" w:hAnsi="TH SarabunPSK" w:cs="TH SarabunPSK"/>
          <w:noProof/>
          <w:spacing w:val="-6"/>
          <w:sz w:val="32"/>
          <w:szCs w:val="32"/>
          <w:cs/>
        </w:rPr>
        <w:t>รัฐ</w:t>
      </w:r>
      <w:r w:rsidR="00827663" w:rsidRPr="008435AD">
        <w:rPr>
          <w:rFonts w:ascii="TH SarabunPSK" w:hAnsi="TH SarabunPSK" w:cs="TH SarabunPSK" w:hint="cs"/>
          <w:noProof/>
          <w:spacing w:val="-6"/>
          <w:sz w:val="32"/>
          <w:szCs w:val="32"/>
          <w:cs/>
        </w:rPr>
        <w:t xml:space="preserve"> </w:t>
      </w:r>
    </w:p>
    <w:p w:rsidR="005D4150" w:rsidRPr="00A254AB" w:rsidRDefault="00B05E6F" w:rsidP="00297CC3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before="240" w:after="0" w:line="240" w:lineRule="auto"/>
        <w:jc w:val="thaiDistribute"/>
        <w:rPr>
          <w:rFonts w:ascii="TH SarabunPSK" w:hAnsi="TH SarabunPSK" w:cs="TH SarabunPSK"/>
          <w:noProof/>
          <w:spacing w:val="-4"/>
          <w:sz w:val="32"/>
          <w:szCs w:val="32"/>
        </w:rPr>
      </w:pPr>
      <w:r w:rsidRPr="00827663">
        <w:rPr>
          <w:rFonts w:ascii="TH SarabunPSK" w:hAnsi="TH SarabunPSK" w:cs="TH SarabunPSK" w:hint="cs"/>
          <w:sz w:val="32"/>
          <w:szCs w:val="32"/>
          <w:cs/>
        </w:rPr>
        <w:tab/>
      </w:r>
      <w:r w:rsidRPr="00827663">
        <w:rPr>
          <w:rFonts w:ascii="TH SarabunPSK" w:hAnsi="TH SarabunPSK" w:cs="TH SarabunPSK" w:hint="cs"/>
          <w:sz w:val="32"/>
          <w:szCs w:val="32"/>
          <w:cs/>
        </w:rPr>
        <w:tab/>
      </w:r>
      <w:r w:rsidR="00D76FEB" w:rsidRPr="00827663">
        <w:rPr>
          <w:rFonts w:ascii="TH SarabunPSK" w:eastAsiaTheme="majorEastAsia" w:hAnsi="TH SarabunPSK" w:cs="TH SarabunPSK"/>
          <w:sz w:val="32"/>
          <w:szCs w:val="32"/>
          <w:cs/>
        </w:rPr>
        <w:t xml:space="preserve">สำนักงาน ก.พ.ร. </w:t>
      </w:r>
      <w:r w:rsidR="00D76FEB" w:rsidRPr="00827663">
        <w:rPr>
          <w:rFonts w:ascii="TH SarabunPSK" w:eastAsiaTheme="majorEastAsia" w:hAnsi="TH SarabunPSK" w:cs="TH SarabunPSK" w:hint="cs"/>
          <w:sz w:val="32"/>
          <w:szCs w:val="32"/>
          <w:cs/>
        </w:rPr>
        <w:t>ในฐานะ</w:t>
      </w:r>
      <w:r w:rsidR="00302793">
        <w:rPr>
          <w:rFonts w:ascii="TH SarabunPSK" w:eastAsiaTheme="majorEastAsia" w:hAnsi="TH SarabunPSK" w:cs="TH SarabunPSK" w:hint="cs"/>
          <w:sz w:val="32"/>
          <w:szCs w:val="32"/>
          <w:cs/>
        </w:rPr>
        <w:t>หน่วยงานหลัก</w:t>
      </w:r>
      <w:r w:rsidR="00D76FEB" w:rsidRPr="00827663">
        <w:rPr>
          <w:rFonts w:ascii="TH SarabunPSK" w:eastAsiaTheme="majorEastAsia" w:hAnsi="TH SarabunPSK" w:cs="TH SarabunPSK" w:hint="cs"/>
          <w:sz w:val="32"/>
          <w:szCs w:val="32"/>
          <w:cs/>
        </w:rPr>
        <w:t>ที่รับผิดชอบ</w:t>
      </w:r>
      <w:r w:rsidR="00011E2E" w:rsidRPr="00827663">
        <w:rPr>
          <w:rFonts w:ascii="TH SarabunPSK" w:eastAsiaTheme="majorEastAsia" w:hAnsi="TH SarabunPSK" w:cs="TH SarabunPSK" w:hint="cs"/>
          <w:sz w:val="32"/>
          <w:szCs w:val="32"/>
          <w:cs/>
        </w:rPr>
        <w:t>การ</w:t>
      </w:r>
      <w:r w:rsidR="00D76FEB" w:rsidRPr="00827663">
        <w:rPr>
          <w:rFonts w:ascii="TH SarabunPSK" w:eastAsiaTheme="majorEastAsia" w:hAnsi="TH SarabunPSK" w:cs="TH SarabunPSK"/>
          <w:sz w:val="32"/>
          <w:szCs w:val="32"/>
          <w:cs/>
        </w:rPr>
        <w:t>ส่งเสริม</w:t>
      </w:r>
      <w:r w:rsidRPr="00827663">
        <w:rPr>
          <w:rFonts w:ascii="TH SarabunPSK" w:eastAsiaTheme="majorEastAsia" w:hAnsi="TH SarabunPSK" w:cs="TH SarabunPSK" w:hint="cs"/>
          <w:sz w:val="32"/>
          <w:szCs w:val="32"/>
          <w:cs/>
        </w:rPr>
        <w:t>และพัฒนา</w:t>
      </w:r>
      <w:r w:rsidR="00D76FEB" w:rsidRPr="00827663">
        <w:rPr>
          <w:rFonts w:ascii="TH SarabunPSK" w:eastAsiaTheme="majorEastAsia" w:hAnsi="TH SarabunPSK" w:cs="TH SarabunPSK"/>
          <w:sz w:val="32"/>
          <w:szCs w:val="32"/>
          <w:cs/>
        </w:rPr>
        <w:t>ส่วนราชการ</w:t>
      </w:r>
      <w:r w:rsidRPr="00827663">
        <w:rPr>
          <w:rFonts w:ascii="TH SarabunPSK" w:eastAsiaTheme="majorEastAsia" w:hAnsi="TH SarabunPSK" w:cs="TH SarabunPSK" w:hint="cs"/>
          <w:sz w:val="32"/>
          <w:szCs w:val="32"/>
          <w:cs/>
        </w:rPr>
        <w:t>ให้</w:t>
      </w:r>
      <w:r w:rsidR="00D76FEB" w:rsidRPr="00827663">
        <w:rPr>
          <w:rFonts w:ascii="TH SarabunPSK" w:eastAsiaTheme="majorEastAsia" w:hAnsi="TH SarabunPSK" w:cs="TH SarabunPSK"/>
          <w:sz w:val="32"/>
          <w:szCs w:val="32"/>
          <w:cs/>
        </w:rPr>
        <w:t>มี</w:t>
      </w:r>
      <w:r w:rsidRPr="00827663">
        <w:rPr>
          <w:rFonts w:ascii="TH SarabunPSK" w:eastAsiaTheme="majorEastAsia" w:hAnsi="TH SarabunPSK" w:cs="TH SarabunPSK" w:hint="cs"/>
          <w:sz w:val="32"/>
          <w:szCs w:val="32"/>
          <w:cs/>
        </w:rPr>
        <w:t>ระบบ</w:t>
      </w:r>
      <w:r w:rsidR="00302793">
        <w:rPr>
          <w:rFonts w:ascii="TH SarabunPSK" w:eastAsiaTheme="majorEastAsia" w:hAnsi="TH SarabunPSK" w:cs="TH SarabunPSK"/>
          <w:sz w:val="32"/>
          <w:szCs w:val="32"/>
          <w:cs/>
        </w:rPr>
        <w:br/>
      </w:r>
      <w:r w:rsidR="00D76FEB" w:rsidRPr="00827663">
        <w:rPr>
          <w:rFonts w:ascii="TH SarabunPSK" w:eastAsiaTheme="majorEastAsia" w:hAnsi="TH SarabunPSK" w:cs="TH SarabunPSK"/>
          <w:sz w:val="32"/>
          <w:szCs w:val="32"/>
          <w:cs/>
        </w:rPr>
        <w:t>การบริหารงาน</w:t>
      </w:r>
      <w:r w:rsidR="00011E2E" w:rsidRPr="00827663">
        <w:rPr>
          <w:rFonts w:ascii="TH SarabunPSK" w:eastAsiaTheme="majorEastAsia" w:hAnsi="TH SarabunPSK" w:cs="TH SarabunPSK" w:hint="cs"/>
          <w:sz w:val="32"/>
          <w:szCs w:val="32"/>
          <w:cs/>
        </w:rPr>
        <w:t>ที่ม</w:t>
      </w:r>
      <w:r w:rsidRPr="00827663">
        <w:rPr>
          <w:rFonts w:ascii="TH SarabunPSK" w:eastAsiaTheme="majorEastAsia" w:hAnsi="TH SarabunPSK" w:cs="TH SarabunPSK" w:hint="cs"/>
          <w:sz w:val="32"/>
          <w:szCs w:val="32"/>
          <w:cs/>
        </w:rPr>
        <w:t xml:space="preserve">ีประสิทธิภาพ ประสิทธิผล </w:t>
      </w:r>
      <w:r w:rsidR="00011E2E" w:rsidRPr="00827663">
        <w:rPr>
          <w:rFonts w:ascii="TH SarabunPSK" w:eastAsiaTheme="majorEastAsia" w:hAnsi="TH SarabunPSK" w:cs="TH SarabunPSK" w:hint="cs"/>
          <w:sz w:val="32"/>
          <w:szCs w:val="32"/>
          <w:cs/>
        </w:rPr>
        <w:t>มีความคุ้มค่า</w:t>
      </w:r>
      <w:r w:rsidRPr="00827663">
        <w:rPr>
          <w:rFonts w:ascii="TH SarabunPSK" w:eastAsiaTheme="majorEastAsia" w:hAnsi="TH SarabunPSK" w:cs="TH SarabunPSK" w:hint="cs"/>
          <w:sz w:val="32"/>
          <w:szCs w:val="32"/>
          <w:cs/>
        </w:rPr>
        <w:t xml:space="preserve"> อำนวย</w:t>
      </w:r>
      <w:r w:rsidRPr="00827663">
        <w:rPr>
          <w:rFonts w:ascii="TH SarabunPSK" w:hAnsi="TH SarabunPSK" w:cs="TH SarabunPSK" w:hint="cs"/>
          <w:sz w:val="32"/>
          <w:szCs w:val="32"/>
          <w:cs/>
        </w:rPr>
        <w:t>ความสะดวก และตอบสนองความต้องการ</w:t>
      </w:r>
      <w:r w:rsidR="00302793">
        <w:rPr>
          <w:rFonts w:ascii="TH SarabunPSK" w:hAnsi="TH SarabunPSK" w:cs="TH SarabunPSK"/>
          <w:sz w:val="32"/>
          <w:szCs w:val="32"/>
          <w:cs/>
        </w:rPr>
        <w:br/>
      </w:r>
      <w:r w:rsidRPr="00827663">
        <w:rPr>
          <w:rFonts w:ascii="TH SarabunPSK" w:hAnsi="TH SarabunPSK" w:cs="TH SarabunPSK" w:hint="cs"/>
          <w:sz w:val="32"/>
          <w:szCs w:val="32"/>
          <w:cs/>
        </w:rPr>
        <w:t>ของประชาชน</w:t>
      </w:r>
      <w:r w:rsidR="00D76FEB" w:rsidRPr="00827663">
        <w:rPr>
          <w:rFonts w:ascii="TH SarabunPSK" w:eastAsiaTheme="majorEastAsia" w:hAnsi="TH SarabunPSK" w:cs="TH SarabunPSK"/>
          <w:sz w:val="32"/>
          <w:szCs w:val="32"/>
        </w:rPr>
        <w:t xml:space="preserve"> </w:t>
      </w:r>
      <w:r w:rsidR="00260B56" w:rsidRPr="00827663">
        <w:rPr>
          <w:rFonts w:ascii="TH SarabunPSK" w:hAnsi="TH SarabunPSK" w:cs="TH SarabunPSK"/>
          <w:noProof/>
          <w:sz w:val="32"/>
          <w:szCs w:val="32"/>
          <w:cs/>
        </w:rPr>
        <w:t>ได้ส่งเสริมให้ส่วนราชการพัฒนา</w:t>
      </w:r>
      <w:r w:rsidR="00917784" w:rsidRPr="00827663">
        <w:rPr>
          <w:rFonts w:ascii="TH SarabunPSK" w:hAnsi="TH SarabunPSK" w:cs="TH SarabunPSK" w:hint="cs"/>
          <w:noProof/>
          <w:sz w:val="32"/>
          <w:szCs w:val="32"/>
          <w:cs/>
        </w:rPr>
        <w:t>และปรับปรุงประสิทธิภาพการบริหารจัดการภาครัฐ</w:t>
      </w:r>
      <w:r w:rsidR="00260B56" w:rsidRPr="00827663">
        <w:rPr>
          <w:rFonts w:ascii="TH SarabunPSK" w:hAnsi="TH SarabunPSK" w:cs="TH SarabunPSK"/>
          <w:noProof/>
          <w:spacing w:val="-6"/>
          <w:sz w:val="32"/>
          <w:szCs w:val="32"/>
          <w:cs/>
        </w:rPr>
        <w:t>มาอย่างต่อเนื่อง</w:t>
      </w:r>
      <w:r w:rsidR="0032354F" w:rsidRPr="00827663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260B56" w:rsidRPr="00827663">
        <w:rPr>
          <w:rFonts w:ascii="TH SarabunPSK" w:hAnsi="TH SarabunPSK" w:cs="TH SarabunPSK" w:hint="cs"/>
          <w:noProof/>
          <w:sz w:val="32"/>
          <w:szCs w:val="32"/>
          <w:cs/>
        </w:rPr>
        <w:t>โดยที่ผ่านมา</w:t>
      </w:r>
      <w:r w:rsidR="0032354F" w:rsidRPr="00827663">
        <w:rPr>
          <w:rFonts w:ascii="TH SarabunPSK" w:hAnsi="TH SarabunPSK" w:cs="TH SarabunPSK" w:hint="cs"/>
          <w:noProof/>
          <w:sz w:val="32"/>
          <w:szCs w:val="32"/>
          <w:cs/>
        </w:rPr>
        <w:t>พบว่า ส่วนราชการได้มีการพัฒนาร</w:t>
      </w:r>
      <w:r w:rsidR="00676A86" w:rsidRPr="00827663">
        <w:rPr>
          <w:rFonts w:ascii="TH SarabunPSK" w:hAnsi="TH SarabunPSK" w:cs="TH SarabunPSK" w:hint="cs"/>
          <w:noProof/>
          <w:sz w:val="32"/>
          <w:szCs w:val="32"/>
          <w:cs/>
        </w:rPr>
        <w:t>ะบบและกระบวนการบริหารจัดการ</w:t>
      </w:r>
      <w:r w:rsidR="0032354F" w:rsidRPr="00827663">
        <w:rPr>
          <w:rFonts w:ascii="TH SarabunPSK" w:hAnsi="TH SarabunPSK" w:cs="TH SarabunPSK" w:hint="cs"/>
          <w:noProof/>
          <w:sz w:val="32"/>
          <w:szCs w:val="32"/>
          <w:cs/>
        </w:rPr>
        <w:t>ส่วนราชการอย่างหลากหลายรูปแบบ</w:t>
      </w:r>
      <w:r w:rsidR="002C2F7E" w:rsidRPr="00827663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917784" w:rsidRPr="00827663">
        <w:rPr>
          <w:rFonts w:ascii="TH SarabunPSK" w:hAnsi="TH SarabunPSK" w:cs="TH SarabunPSK" w:hint="cs"/>
          <w:noProof/>
          <w:sz w:val="32"/>
          <w:szCs w:val="32"/>
          <w:cs/>
        </w:rPr>
        <w:t xml:space="preserve">เช่น </w:t>
      </w:r>
      <w:r w:rsidR="0032354F" w:rsidRPr="00827663">
        <w:rPr>
          <w:rFonts w:ascii="TH SarabunPSK" w:hAnsi="TH SarabunPSK" w:cs="TH SarabunPSK" w:hint="cs"/>
          <w:noProof/>
          <w:sz w:val="32"/>
          <w:szCs w:val="32"/>
          <w:cs/>
        </w:rPr>
        <w:t>การนำเทคโนโลยีมาใช้ในการปฏิบัติงาน การปรับปรุงกระบวนการ</w:t>
      </w:r>
      <w:r w:rsidR="002C2F7E" w:rsidRPr="00827663">
        <w:rPr>
          <w:rFonts w:ascii="TH SarabunPSK" w:hAnsi="TH SarabunPSK" w:cs="TH SarabunPSK" w:hint="cs"/>
          <w:noProof/>
          <w:spacing w:val="-4"/>
          <w:sz w:val="32"/>
          <w:szCs w:val="32"/>
          <w:cs/>
        </w:rPr>
        <w:t>การ</w:t>
      </w:r>
      <w:r w:rsidR="0032354F" w:rsidRPr="00827663">
        <w:rPr>
          <w:rFonts w:ascii="TH SarabunPSK" w:hAnsi="TH SarabunPSK" w:cs="TH SarabunPSK" w:hint="cs"/>
          <w:noProof/>
          <w:spacing w:val="-4"/>
          <w:sz w:val="32"/>
          <w:szCs w:val="32"/>
          <w:cs/>
        </w:rPr>
        <w:t>ทำงานให้สะดวกและรวดเร็ว</w:t>
      </w:r>
      <w:r w:rsidR="00302793">
        <w:rPr>
          <w:rFonts w:ascii="TH SarabunPSK" w:hAnsi="TH SarabunPSK" w:cs="TH SarabunPSK"/>
          <w:noProof/>
          <w:spacing w:val="-4"/>
          <w:sz w:val="32"/>
          <w:szCs w:val="32"/>
          <w:cs/>
        </w:rPr>
        <w:br/>
      </w:r>
      <w:r w:rsidR="0032354F" w:rsidRPr="00827663">
        <w:rPr>
          <w:rFonts w:ascii="TH SarabunPSK" w:hAnsi="TH SarabunPSK" w:cs="TH SarabunPSK" w:hint="cs"/>
          <w:noProof/>
          <w:spacing w:val="-4"/>
          <w:sz w:val="32"/>
          <w:szCs w:val="32"/>
          <w:cs/>
        </w:rPr>
        <w:t>มากขึ้น รวมทั้งการพัฒนาคุณภาพการให้บริการแก่ผู้รับบริการและผู้มีส่วนได้ส่วนเสีย</w:t>
      </w:r>
      <w:r w:rsidR="0032354F" w:rsidRPr="00827663">
        <w:rPr>
          <w:rFonts w:ascii="TH SarabunPSK" w:hAnsi="TH SarabunPSK" w:cs="TH SarabunPSK" w:hint="cs"/>
          <w:noProof/>
          <w:sz w:val="32"/>
          <w:szCs w:val="32"/>
          <w:cs/>
        </w:rPr>
        <w:t xml:space="preserve">ของส่วนราชการ ดังนั้น </w:t>
      </w:r>
      <w:r w:rsidR="00917784" w:rsidRPr="00827663">
        <w:rPr>
          <w:rFonts w:ascii="TH SarabunPSK" w:hAnsi="TH SarabunPSK" w:cs="TH SarabunPSK" w:hint="cs"/>
          <w:noProof/>
          <w:sz w:val="32"/>
          <w:szCs w:val="32"/>
          <w:cs/>
        </w:rPr>
        <w:t>เพื่อให้</w:t>
      </w:r>
      <w:r w:rsidR="00917784" w:rsidRPr="00302793">
        <w:rPr>
          <w:rFonts w:ascii="TH SarabunPSK" w:hAnsi="TH SarabunPSK" w:cs="TH SarabunPSK" w:hint="cs"/>
          <w:noProof/>
          <w:spacing w:val="-8"/>
          <w:sz w:val="32"/>
          <w:szCs w:val="32"/>
          <w:cs/>
        </w:rPr>
        <w:t>การปรับปรุง</w:t>
      </w:r>
      <w:r w:rsidR="00917784" w:rsidRPr="00302793">
        <w:rPr>
          <w:rFonts w:ascii="TH SarabunPSK" w:hAnsi="TH SarabunPSK" w:cs="TH SarabunPSK" w:hint="cs"/>
          <w:noProof/>
          <w:spacing w:val="-6"/>
          <w:sz w:val="32"/>
          <w:szCs w:val="32"/>
          <w:cs/>
        </w:rPr>
        <w:t>ประสิทธิภาพการบริหารจัดการภาครัฐดำเนินการ</w:t>
      </w:r>
      <w:r w:rsidR="00917784" w:rsidRPr="00302793">
        <w:rPr>
          <w:rFonts w:ascii="TH SarabunPSK" w:hAnsi="TH SarabunPSK" w:cs="TH SarabunPSK" w:hint="cs"/>
          <w:noProof/>
          <w:spacing w:val="-8"/>
          <w:sz w:val="32"/>
          <w:szCs w:val="32"/>
          <w:cs/>
        </w:rPr>
        <w:t>ได้อย่างมีประสิทธิภาพและเกิดความยั่งยืน สำนักงาน ก.พ.ร.</w:t>
      </w:r>
      <w:r w:rsidR="00917784" w:rsidRPr="00827663">
        <w:rPr>
          <w:rFonts w:ascii="TH SarabunPSK" w:hAnsi="TH SarabunPSK" w:cs="TH SarabunPSK" w:hint="cs"/>
          <w:noProof/>
          <w:sz w:val="32"/>
          <w:szCs w:val="32"/>
          <w:cs/>
        </w:rPr>
        <w:t xml:space="preserve"> จึงได้จัดทำโครงการ</w:t>
      </w:r>
      <w:r w:rsidR="00917784" w:rsidRPr="00827663">
        <w:rPr>
          <w:rFonts w:ascii="TH SarabunPSK" w:hAnsi="TH SarabunPSK" w:cs="TH SarabunPSK"/>
          <w:noProof/>
          <w:sz w:val="32"/>
          <w:szCs w:val="32"/>
          <w:cs/>
        </w:rPr>
        <w:t>สำรวจ</w:t>
      </w:r>
      <w:r w:rsidR="00917784" w:rsidRPr="00827663">
        <w:rPr>
          <w:rFonts w:ascii="TH SarabunPSK" w:hAnsi="TH SarabunPSK" w:cs="TH SarabunPSK" w:hint="cs"/>
          <w:noProof/>
          <w:sz w:val="32"/>
          <w:szCs w:val="32"/>
          <w:cs/>
        </w:rPr>
        <w:t>ความคิดเห็นเกี่ยวกับ</w:t>
      </w:r>
      <w:r w:rsidR="00917784" w:rsidRPr="00827663">
        <w:rPr>
          <w:rFonts w:ascii="TH SarabunPSK" w:hAnsi="TH SarabunPSK" w:cs="TH SarabunPSK"/>
          <w:noProof/>
          <w:sz w:val="32"/>
          <w:szCs w:val="32"/>
          <w:cs/>
        </w:rPr>
        <w:t>การยกระดับการบริหารงานของหน่วยงานภาครัฐ</w:t>
      </w:r>
      <w:r w:rsidR="00917784" w:rsidRPr="00827663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="005D4150" w:rsidRPr="00827663">
        <w:rPr>
          <w:rFonts w:ascii="TH SarabunPSK" w:hAnsi="TH SarabunPSK" w:cs="TH SarabunPSK"/>
          <w:noProof/>
          <w:sz w:val="32"/>
          <w:szCs w:val="32"/>
          <w:cs/>
        </w:rPr>
        <w:t>เพื่อรวบรวมข้อมูลจากส่วนราชการ ผู้รับบริการ และผู้มีส่วนได้ส่วนเสีย นำไปใช้ในการวิเคราะห์ และจัดทำข้อเสนอแนะในการพัฒนา</w:t>
      </w:r>
      <w:r w:rsidR="005D4150" w:rsidRPr="00A254AB">
        <w:rPr>
          <w:rFonts w:ascii="TH SarabunPSK" w:hAnsi="TH SarabunPSK" w:cs="TH SarabunPSK"/>
          <w:noProof/>
          <w:spacing w:val="-4"/>
          <w:sz w:val="32"/>
          <w:szCs w:val="32"/>
          <w:cs/>
        </w:rPr>
        <w:t>ระบบการบริหารจัดการภาครัฐให้มีประสิทธิภาพและสอดคล้องกับหลักธรรมาภิบาลของการบริหารกิจการบ้านเมืองที่ดี</w:t>
      </w:r>
    </w:p>
    <w:p w:rsidR="008A164B" w:rsidRPr="00297CC3" w:rsidRDefault="008A164B" w:rsidP="00297CC3">
      <w:pPr>
        <w:pStyle w:val="ListParagraph"/>
        <w:numPr>
          <w:ilvl w:val="0"/>
          <w:numId w:val="15"/>
        </w:numPr>
        <w:spacing w:before="240" w:after="0" w:line="240" w:lineRule="auto"/>
        <w:ind w:left="360"/>
        <w:rPr>
          <w:rFonts w:ascii="TH SarabunPSK" w:eastAsiaTheme="majorEastAsia" w:hAnsi="TH SarabunPSK" w:cs="TH SarabunPSK"/>
          <w:b/>
          <w:bCs/>
          <w:sz w:val="32"/>
          <w:szCs w:val="32"/>
        </w:rPr>
      </w:pPr>
      <w:r w:rsidRPr="00297CC3">
        <w:rPr>
          <w:rFonts w:ascii="TH SarabunPSK" w:eastAsiaTheme="majorEastAsia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0F4C38" w:rsidRPr="00D13C94" w:rsidRDefault="000F4C38" w:rsidP="00297CC3">
      <w:pPr>
        <w:pStyle w:val="ListParagraph"/>
        <w:numPr>
          <w:ilvl w:val="0"/>
          <w:numId w:val="1"/>
        </w:numPr>
        <w:spacing w:before="120" w:after="0" w:line="240" w:lineRule="auto"/>
        <w:ind w:left="1080"/>
        <w:contextualSpacing w:val="0"/>
        <w:jc w:val="thaiDistribute"/>
        <w:rPr>
          <w:rFonts w:ascii="TH SarabunPSK" w:eastAsiaTheme="majorEastAsia" w:hAnsi="TH SarabunPSK" w:cs="TH SarabunPSK"/>
          <w:sz w:val="32"/>
          <w:szCs w:val="32"/>
        </w:rPr>
      </w:pPr>
      <w:r w:rsidRPr="00D13C94">
        <w:rPr>
          <w:rFonts w:ascii="TH SarabunPSK" w:eastAsiaTheme="majorEastAsia" w:hAnsi="TH SarabunPSK" w:cs="TH SarabunPSK" w:hint="cs"/>
          <w:sz w:val="32"/>
          <w:szCs w:val="32"/>
          <w:cs/>
        </w:rPr>
        <w:t>เพื่อสำรวจ</w:t>
      </w:r>
      <w:r w:rsidR="0007421F" w:rsidRPr="00D13C94">
        <w:rPr>
          <w:rFonts w:ascii="TH SarabunPSK" w:eastAsiaTheme="majorEastAsia" w:hAnsi="TH SarabunPSK" w:cs="TH SarabunPSK" w:hint="cs"/>
          <w:sz w:val="32"/>
          <w:szCs w:val="32"/>
          <w:cs/>
        </w:rPr>
        <w:t>และ</w:t>
      </w:r>
      <w:r w:rsidR="0007421F" w:rsidRPr="00D13C94">
        <w:rPr>
          <w:rFonts w:ascii="TH SarabunPSK" w:hAnsi="TH SarabunPSK" w:cs="TH SarabunPSK" w:hint="cs"/>
          <w:sz w:val="32"/>
          <w:szCs w:val="32"/>
          <w:cs/>
        </w:rPr>
        <w:t>รวบรวมข้อมูลเกี่ยวกับ</w:t>
      </w:r>
      <w:r w:rsidR="00D13C94" w:rsidRPr="00D13C94">
        <w:rPr>
          <w:rFonts w:ascii="TH SarabunPSK" w:hAnsi="TH SarabunPSK" w:cs="TH SarabunPSK" w:hint="cs"/>
          <w:sz w:val="32"/>
          <w:szCs w:val="32"/>
          <w:cs/>
        </w:rPr>
        <w:t>รูปแบบ วิธีการ และแนวทาง</w:t>
      </w:r>
      <w:r w:rsidR="0007421F" w:rsidRPr="00D13C9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D13C94" w:rsidRPr="00D13C94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="00302793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D13C94" w:rsidRPr="00D13C94">
        <w:rPr>
          <w:rFonts w:ascii="TH SarabunPSK" w:hAnsi="TH SarabunPSK" w:cs="TH SarabunPSK" w:hint="cs"/>
          <w:sz w:val="32"/>
          <w:szCs w:val="32"/>
          <w:cs/>
        </w:rPr>
        <w:t>/การให้บริการของ</w:t>
      </w:r>
      <w:r w:rsidR="00302793">
        <w:rPr>
          <w:rFonts w:ascii="TH SarabunPSK" w:hAnsi="TH SarabunPSK" w:cs="TH SarabunPSK" w:hint="cs"/>
          <w:sz w:val="32"/>
          <w:szCs w:val="32"/>
          <w:cs/>
        </w:rPr>
        <w:t>ส่</w:t>
      </w:r>
      <w:r w:rsidR="00D13C94" w:rsidRPr="00D13C94">
        <w:rPr>
          <w:rFonts w:ascii="TH SarabunPSK" w:hAnsi="TH SarabunPSK" w:cs="TH SarabunPSK" w:hint="cs"/>
          <w:sz w:val="32"/>
          <w:szCs w:val="32"/>
          <w:cs/>
        </w:rPr>
        <w:t xml:space="preserve">วนราชการ </w:t>
      </w:r>
    </w:p>
    <w:p w:rsidR="002C2F7E" w:rsidRPr="00B035E4" w:rsidRDefault="0007421F" w:rsidP="00297CC3">
      <w:pPr>
        <w:pStyle w:val="ListParagraph"/>
        <w:numPr>
          <w:ilvl w:val="0"/>
          <w:numId w:val="1"/>
        </w:numPr>
        <w:spacing w:before="120" w:after="0" w:line="240" w:lineRule="auto"/>
        <w:ind w:left="1080"/>
        <w:contextualSpacing w:val="0"/>
        <w:jc w:val="thaiDistribute"/>
        <w:rPr>
          <w:rFonts w:ascii="TH SarabunPSK" w:eastAsiaTheme="majorEastAsia" w:hAnsi="TH SarabunPSK" w:cs="TH SarabunPSK"/>
          <w:sz w:val="32"/>
          <w:szCs w:val="32"/>
        </w:rPr>
      </w:pPr>
      <w:r w:rsidRPr="00B035E4">
        <w:rPr>
          <w:rFonts w:ascii="TH SarabunPSK" w:eastAsiaTheme="majorEastAsia" w:hAnsi="TH SarabunPSK" w:cs="TH SarabunPSK"/>
          <w:sz w:val="32"/>
          <w:szCs w:val="32"/>
          <w:cs/>
        </w:rPr>
        <w:t>เพื่อสำรวจความคิดเห็น</w:t>
      </w:r>
      <w:r w:rsidR="002C2F7E" w:rsidRPr="00B035E4">
        <w:rPr>
          <w:rFonts w:ascii="TH SarabunPSK" w:eastAsiaTheme="majorEastAsia" w:hAnsi="TH SarabunPSK" w:cs="TH SarabunPSK" w:hint="cs"/>
          <w:sz w:val="32"/>
          <w:szCs w:val="32"/>
          <w:cs/>
        </w:rPr>
        <w:t>ของผู้รับบริการ</w:t>
      </w:r>
      <w:r w:rsidR="000F4C38" w:rsidRPr="00B035E4">
        <w:rPr>
          <w:rFonts w:ascii="TH SarabunPSK" w:eastAsiaTheme="majorEastAsia" w:hAnsi="TH SarabunPSK" w:cs="TH SarabunPSK" w:hint="cs"/>
          <w:sz w:val="32"/>
          <w:szCs w:val="32"/>
          <w:cs/>
        </w:rPr>
        <w:t>และผู้มีส่วนได้ส่วนเสีย</w:t>
      </w:r>
      <w:r w:rsidR="002C2F7E" w:rsidRPr="00B035E4">
        <w:rPr>
          <w:rFonts w:ascii="TH SarabunPSK" w:eastAsiaTheme="majorEastAsia" w:hAnsi="TH SarabunPSK" w:cs="TH SarabunPSK" w:hint="cs"/>
          <w:sz w:val="32"/>
          <w:szCs w:val="32"/>
          <w:cs/>
        </w:rPr>
        <w:t>ต่อ</w:t>
      </w:r>
      <w:r w:rsidRPr="00B035E4">
        <w:rPr>
          <w:rFonts w:ascii="TH SarabunPSK" w:eastAsiaTheme="majorEastAsia" w:hAnsi="TH SarabunPSK" w:cs="TH SarabunPSK"/>
          <w:sz w:val="32"/>
          <w:szCs w:val="32"/>
          <w:cs/>
        </w:rPr>
        <w:t>การ</w:t>
      </w:r>
      <w:r w:rsidR="00302793">
        <w:rPr>
          <w:rFonts w:ascii="TH SarabunPSK" w:eastAsiaTheme="majorEastAsia" w:hAnsi="TH SarabunPSK" w:cs="TH SarabunPSK" w:hint="cs"/>
          <w:sz w:val="32"/>
          <w:szCs w:val="32"/>
          <w:cs/>
        </w:rPr>
        <w:t>ปฏิบัติ</w:t>
      </w:r>
      <w:r w:rsidR="002C2F7E" w:rsidRPr="00B035E4">
        <w:rPr>
          <w:rFonts w:ascii="TH SarabunPSK" w:eastAsiaTheme="majorEastAsia" w:hAnsi="TH SarabunPSK" w:cs="TH SarabunPSK" w:hint="cs"/>
          <w:sz w:val="32"/>
          <w:szCs w:val="32"/>
          <w:cs/>
        </w:rPr>
        <w:t>งาน/การให้บริการของ</w:t>
      </w:r>
      <w:r w:rsidR="002C2F7E" w:rsidRPr="00B035E4">
        <w:rPr>
          <w:rFonts w:ascii="TH SarabunPSK" w:eastAsiaTheme="majorEastAsia" w:hAnsi="TH SarabunPSK" w:cs="TH SarabunPSK"/>
          <w:sz w:val="32"/>
          <w:szCs w:val="32"/>
          <w:cs/>
        </w:rPr>
        <w:br/>
      </w:r>
      <w:r w:rsidR="002C2F7E" w:rsidRPr="00B035E4">
        <w:rPr>
          <w:rFonts w:ascii="TH SarabunPSK" w:eastAsiaTheme="majorEastAsia" w:hAnsi="TH SarabunPSK" w:cs="TH SarabunPSK" w:hint="cs"/>
          <w:sz w:val="32"/>
          <w:szCs w:val="32"/>
          <w:cs/>
        </w:rPr>
        <w:t>ส่วนราชการ</w:t>
      </w:r>
    </w:p>
    <w:p w:rsidR="00676A86" w:rsidRDefault="0007421F" w:rsidP="00297CC3">
      <w:pPr>
        <w:pStyle w:val="ListParagraph"/>
        <w:numPr>
          <w:ilvl w:val="0"/>
          <w:numId w:val="1"/>
        </w:numPr>
        <w:spacing w:before="120" w:after="0" w:line="240" w:lineRule="auto"/>
        <w:ind w:left="1080"/>
        <w:contextualSpacing w:val="0"/>
        <w:jc w:val="thaiDistribute"/>
        <w:rPr>
          <w:rFonts w:ascii="TH SarabunPSK" w:eastAsiaTheme="majorEastAsia" w:hAnsi="TH SarabunPSK" w:cs="TH SarabunPSK"/>
          <w:sz w:val="32"/>
          <w:szCs w:val="32"/>
        </w:rPr>
      </w:pPr>
      <w:r w:rsidRPr="00794975">
        <w:rPr>
          <w:rFonts w:ascii="TH SarabunPSK" w:eastAsiaTheme="majorEastAsia" w:hAnsi="TH SarabunPSK" w:cs="TH SarabunPSK"/>
          <w:spacing w:val="-4"/>
          <w:sz w:val="32"/>
          <w:szCs w:val="32"/>
          <w:cs/>
        </w:rPr>
        <w:t xml:space="preserve">เพื่อนำข้อมูลจากการสำรวจไปใช้พัฒนา </w:t>
      </w:r>
      <w:r w:rsidR="002C2F7E" w:rsidRPr="00794975">
        <w:rPr>
          <w:rFonts w:ascii="TH SarabunPSK" w:eastAsiaTheme="majorEastAsia" w:hAnsi="TH SarabunPSK" w:cs="TH SarabunPSK" w:hint="cs"/>
          <w:spacing w:val="-4"/>
          <w:sz w:val="32"/>
          <w:szCs w:val="32"/>
          <w:cs/>
        </w:rPr>
        <w:t>ส่งเสริม</w:t>
      </w:r>
      <w:r w:rsidRPr="00794975">
        <w:rPr>
          <w:rFonts w:ascii="TH SarabunPSK" w:eastAsiaTheme="majorEastAsia" w:hAnsi="TH SarabunPSK" w:cs="TH SarabunPSK"/>
          <w:spacing w:val="-4"/>
          <w:sz w:val="32"/>
          <w:szCs w:val="32"/>
          <w:cs/>
        </w:rPr>
        <w:t xml:space="preserve"> และ</w:t>
      </w:r>
      <w:r w:rsidR="002C2F7E" w:rsidRPr="00794975">
        <w:rPr>
          <w:rFonts w:ascii="TH SarabunPSK" w:eastAsiaTheme="majorEastAsia" w:hAnsi="TH SarabunPSK" w:cs="TH SarabunPSK" w:hint="cs"/>
          <w:spacing w:val="-4"/>
          <w:sz w:val="32"/>
          <w:szCs w:val="32"/>
          <w:cs/>
        </w:rPr>
        <w:t>ยกระดับ</w:t>
      </w:r>
      <w:r w:rsidRPr="00794975">
        <w:rPr>
          <w:rFonts w:ascii="TH SarabunPSK" w:eastAsiaTheme="majorEastAsia" w:hAnsi="TH SarabunPSK" w:cs="TH SarabunPSK"/>
          <w:spacing w:val="-4"/>
          <w:sz w:val="32"/>
          <w:szCs w:val="32"/>
          <w:cs/>
        </w:rPr>
        <w:t>การบริหารจัดการภาครัฐ เพื่อให้เป็นไปตาม</w:t>
      </w:r>
      <w:r w:rsidR="002C2F7E" w:rsidRPr="00B035E4">
        <w:rPr>
          <w:rFonts w:ascii="TH SarabunPSK" w:eastAsiaTheme="majorEastAsia" w:hAnsi="TH SarabunPSK" w:cs="TH SarabunPSK" w:hint="cs"/>
          <w:sz w:val="32"/>
          <w:szCs w:val="32"/>
          <w:cs/>
        </w:rPr>
        <w:t>หลัก</w:t>
      </w:r>
      <w:r w:rsidRPr="00B035E4">
        <w:rPr>
          <w:rFonts w:ascii="TH SarabunPSK" w:eastAsiaTheme="majorEastAsia" w:hAnsi="TH SarabunPSK" w:cs="TH SarabunPSK"/>
          <w:sz w:val="32"/>
          <w:szCs w:val="32"/>
          <w:cs/>
        </w:rPr>
        <w:t xml:space="preserve">ธรรมาภิบาลของการบริหารกิจการบ้านเมืองที่ดี </w:t>
      </w:r>
    </w:p>
    <w:p w:rsidR="00DE7A14" w:rsidRDefault="00DE7A14" w:rsidP="00297CC3">
      <w:pPr>
        <w:spacing w:before="240" w:after="0" w:line="240" w:lineRule="auto"/>
        <w:jc w:val="thaiDistribute"/>
        <w:rPr>
          <w:rFonts w:ascii="TH SarabunPSK" w:eastAsiaTheme="majorEastAsia" w:hAnsi="TH SarabunPSK" w:cs="TH SarabunPSK"/>
          <w:sz w:val="32"/>
          <w:szCs w:val="32"/>
        </w:rPr>
      </w:pPr>
    </w:p>
    <w:p w:rsidR="00DE7A14" w:rsidRDefault="00DE7A14" w:rsidP="00297CC3">
      <w:pPr>
        <w:spacing w:before="240" w:after="0" w:line="240" w:lineRule="auto"/>
        <w:jc w:val="thaiDistribute"/>
        <w:rPr>
          <w:rFonts w:ascii="TH SarabunPSK" w:eastAsiaTheme="majorEastAsia" w:hAnsi="TH SarabunPSK" w:cs="TH SarabunPSK"/>
          <w:sz w:val="32"/>
          <w:szCs w:val="32"/>
        </w:rPr>
      </w:pPr>
    </w:p>
    <w:p w:rsidR="005912C7" w:rsidRDefault="005912C7" w:rsidP="00297CC3">
      <w:pPr>
        <w:spacing w:before="240" w:after="0" w:line="240" w:lineRule="auto"/>
        <w:jc w:val="thaiDistribute"/>
        <w:rPr>
          <w:rFonts w:ascii="TH SarabunPSK" w:eastAsiaTheme="majorEastAsia" w:hAnsi="TH SarabunPSK" w:cs="TH SarabunPSK"/>
          <w:sz w:val="32"/>
          <w:szCs w:val="32"/>
        </w:rPr>
      </w:pPr>
    </w:p>
    <w:p w:rsidR="00A254AB" w:rsidRDefault="00A254AB" w:rsidP="00297CC3">
      <w:pPr>
        <w:spacing w:before="240" w:after="0" w:line="240" w:lineRule="auto"/>
        <w:jc w:val="thaiDistribute"/>
        <w:rPr>
          <w:rFonts w:ascii="TH SarabunPSK" w:eastAsiaTheme="majorEastAsia" w:hAnsi="TH SarabunPSK" w:cs="TH SarabunPSK"/>
          <w:sz w:val="32"/>
          <w:szCs w:val="32"/>
        </w:rPr>
      </w:pPr>
    </w:p>
    <w:p w:rsidR="00D13C94" w:rsidRPr="00297CC3" w:rsidRDefault="00D13C94" w:rsidP="00297CC3">
      <w:pPr>
        <w:pStyle w:val="ListParagraph"/>
        <w:numPr>
          <w:ilvl w:val="0"/>
          <w:numId w:val="15"/>
        </w:numPr>
        <w:tabs>
          <w:tab w:val="left" w:pos="1080"/>
        </w:tabs>
        <w:spacing w:before="240" w:after="0" w:line="240" w:lineRule="auto"/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7CC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กรอบการสำรวจการบริหารจัดการภาครัฐ</w:t>
      </w:r>
    </w:p>
    <w:p w:rsidR="00D13C94" w:rsidRPr="00297CC3" w:rsidRDefault="00D13C94" w:rsidP="00297CC3">
      <w:pPr>
        <w:pStyle w:val="ListParagraph"/>
        <w:numPr>
          <w:ilvl w:val="0"/>
          <w:numId w:val="16"/>
        </w:numPr>
        <w:tabs>
          <w:tab w:val="left" w:pos="1080"/>
        </w:tabs>
        <w:spacing w:before="120" w:after="0" w:line="240" w:lineRule="auto"/>
        <w:ind w:firstLine="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297CC3">
        <w:rPr>
          <w:rFonts w:ascii="TH SarabunPSK" w:hAnsi="TH SarabunPSK" w:cs="TH SarabunPSK" w:hint="cs"/>
          <w:sz w:val="32"/>
          <w:szCs w:val="32"/>
          <w:cs/>
        </w:rPr>
        <w:t xml:space="preserve">การมีส่วนร่วม </w:t>
      </w:r>
      <w:r w:rsidRPr="00297CC3">
        <w:rPr>
          <w:rFonts w:ascii="TH SarabunPSK" w:hAnsi="TH SarabunPSK" w:cs="TH SarabunPSK"/>
          <w:sz w:val="32"/>
          <w:szCs w:val="32"/>
        </w:rPr>
        <w:t>(Participation)</w:t>
      </w:r>
    </w:p>
    <w:p w:rsidR="00D13C94" w:rsidRPr="00297CC3" w:rsidRDefault="00D13C94" w:rsidP="00297CC3">
      <w:pPr>
        <w:pStyle w:val="ListParagraph"/>
        <w:numPr>
          <w:ilvl w:val="0"/>
          <w:numId w:val="16"/>
        </w:numPr>
        <w:tabs>
          <w:tab w:val="left" w:pos="1080"/>
        </w:tabs>
        <w:spacing w:before="240" w:after="0"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97CC3">
        <w:rPr>
          <w:rFonts w:ascii="TH SarabunPSK" w:hAnsi="TH SarabunPSK" w:cs="TH SarabunPSK" w:hint="cs"/>
          <w:sz w:val="32"/>
          <w:szCs w:val="32"/>
          <w:cs/>
        </w:rPr>
        <w:t>ภาระรับผิดชอบ</w:t>
      </w:r>
      <w:r w:rsidRPr="00297CC3">
        <w:rPr>
          <w:rFonts w:ascii="TH SarabunPSK" w:hAnsi="TH SarabunPSK" w:cs="TH SarabunPSK"/>
          <w:sz w:val="32"/>
          <w:szCs w:val="32"/>
        </w:rPr>
        <w:t xml:space="preserve"> (Accountability)</w:t>
      </w:r>
    </w:p>
    <w:p w:rsidR="00D13C94" w:rsidRPr="00297CC3" w:rsidRDefault="00D13C94" w:rsidP="00297CC3">
      <w:pPr>
        <w:pStyle w:val="ListParagraph"/>
        <w:numPr>
          <w:ilvl w:val="0"/>
          <w:numId w:val="16"/>
        </w:numPr>
        <w:tabs>
          <w:tab w:val="left" w:pos="1080"/>
        </w:tabs>
        <w:spacing w:before="240" w:after="0"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97CC3">
        <w:rPr>
          <w:rFonts w:ascii="TH SarabunPSK" w:hAnsi="TH SarabunPSK" w:cs="TH SarabunPSK" w:hint="cs"/>
          <w:sz w:val="32"/>
          <w:szCs w:val="32"/>
          <w:cs/>
        </w:rPr>
        <w:t>ประสิทธิผลและประสิทธิภาพ</w:t>
      </w:r>
      <w:r w:rsidRPr="00297CC3">
        <w:rPr>
          <w:rFonts w:ascii="TH SarabunPSK" w:hAnsi="TH SarabunPSK" w:cs="TH SarabunPSK"/>
          <w:sz w:val="32"/>
          <w:szCs w:val="32"/>
        </w:rPr>
        <w:t xml:space="preserve"> (Effectiveness &amp; Efficiency)</w:t>
      </w:r>
    </w:p>
    <w:p w:rsidR="00D13C94" w:rsidRPr="00297CC3" w:rsidRDefault="00D13C94" w:rsidP="00297CC3">
      <w:pPr>
        <w:pStyle w:val="ListParagraph"/>
        <w:numPr>
          <w:ilvl w:val="0"/>
          <w:numId w:val="16"/>
        </w:numPr>
        <w:tabs>
          <w:tab w:val="left" w:pos="1080"/>
        </w:tabs>
        <w:spacing w:before="240" w:after="0"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97CC3">
        <w:rPr>
          <w:rFonts w:ascii="TH SarabunPSK" w:hAnsi="TH SarabunPSK" w:cs="TH SarabunPSK" w:hint="cs"/>
          <w:sz w:val="32"/>
          <w:szCs w:val="32"/>
          <w:cs/>
        </w:rPr>
        <w:t>หลักนิติธรรม</w:t>
      </w:r>
      <w:r w:rsidRPr="00297CC3">
        <w:rPr>
          <w:rFonts w:ascii="TH SarabunPSK" w:hAnsi="TH SarabunPSK" w:cs="TH SarabunPSK"/>
          <w:sz w:val="32"/>
          <w:szCs w:val="32"/>
        </w:rPr>
        <w:t xml:space="preserve"> (Rule of law)</w:t>
      </w:r>
    </w:p>
    <w:p w:rsidR="00D13C94" w:rsidRPr="00297CC3" w:rsidRDefault="00D13C94" w:rsidP="00297CC3">
      <w:pPr>
        <w:pStyle w:val="ListParagraph"/>
        <w:numPr>
          <w:ilvl w:val="0"/>
          <w:numId w:val="16"/>
        </w:numPr>
        <w:tabs>
          <w:tab w:val="left" w:pos="1080"/>
        </w:tabs>
        <w:spacing w:before="240" w:after="0"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97CC3">
        <w:rPr>
          <w:rFonts w:ascii="TH SarabunPSK" w:hAnsi="TH SarabunPSK" w:cs="TH SarabunPSK" w:hint="cs"/>
          <w:sz w:val="32"/>
          <w:szCs w:val="32"/>
          <w:cs/>
        </w:rPr>
        <w:t>ความโปร่งใส</w:t>
      </w:r>
      <w:r w:rsidRPr="00297CC3">
        <w:rPr>
          <w:rFonts w:ascii="TH SarabunPSK" w:hAnsi="TH SarabunPSK" w:cs="TH SarabunPSK"/>
          <w:sz w:val="32"/>
          <w:szCs w:val="32"/>
        </w:rPr>
        <w:t xml:space="preserve"> (Transparency)</w:t>
      </w:r>
    </w:p>
    <w:p w:rsidR="00D13C94" w:rsidRPr="00297CC3" w:rsidRDefault="00D13C94" w:rsidP="00297CC3">
      <w:pPr>
        <w:pStyle w:val="ListParagraph"/>
        <w:numPr>
          <w:ilvl w:val="0"/>
          <w:numId w:val="16"/>
        </w:numPr>
        <w:tabs>
          <w:tab w:val="left" w:pos="1080"/>
        </w:tabs>
        <w:spacing w:before="240" w:after="0" w:line="240" w:lineRule="auto"/>
        <w:ind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97CC3">
        <w:rPr>
          <w:rFonts w:ascii="TH SarabunPSK" w:hAnsi="TH SarabunPSK" w:cs="TH SarabunPSK" w:hint="cs"/>
          <w:sz w:val="32"/>
          <w:szCs w:val="32"/>
          <w:cs/>
        </w:rPr>
        <w:t>ความเสมอภาคและทั่วถึง</w:t>
      </w:r>
      <w:r w:rsidRPr="00297CC3">
        <w:rPr>
          <w:rFonts w:ascii="TH SarabunPSK" w:hAnsi="TH SarabunPSK" w:cs="TH SarabunPSK"/>
          <w:sz w:val="32"/>
          <w:szCs w:val="32"/>
        </w:rPr>
        <w:t xml:space="preserve"> (Equity &amp; Inclusive)</w:t>
      </w:r>
    </w:p>
    <w:p w:rsidR="002603D4" w:rsidRDefault="00297CC3" w:rsidP="00297CC3">
      <w:pPr>
        <w:tabs>
          <w:tab w:val="left" w:pos="108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5D6EE8" w:rsidRPr="005D6EE8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วิธีการสำรวจ</w:t>
      </w:r>
    </w:p>
    <w:p w:rsidR="005D6EE8" w:rsidRDefault="005D6EE8" w:rsidP="00297CC3">
      <w:pPr>
        <w:tabs>
          <w:tab w:val="left" w:pos="1080"/>
        </w:tabs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EE8">
        <w:rPr>
          <w:rFonts w:ascii="TH SarabunPSK" w:hAnsi="TH SarabunPSK" w:cs="TH SarabunPSK" w:hint="cs"/>
          <w:sz w:val="32"/>
          <w:szCs w:val="32"/>
          <w:cs/>
        </w:rPr>
        <w:t xml:space="preserve">สำรวจข้อมูลของส่วนราชการ และความคิดเห็นของผู้รับบริการ/ผู้มีส่วนได้ส่วนเสียระหว่างวันที่ </w:t>
      </w:r>
      <w:r w:rsidR="00297CC3">
        <w:rPr>
          <w:rFonts w:ascii="TH SarabunPSK" w:hAnsi="TH SarabunPSK" w:cs="TH SarabunPSK"/>
          <w:sz w:val="32"/>
          <w:szCs w:val="32"/>
          <w:cs/>
        </w:rPr>
        <w:br/>
      </w:r>
      <w:r w:rsidR="003B2A89">
        <w:rPr>
          <w:rFonts w:ascii="TH SarabunPSK" w:hAnsi="TH SarabunPSK" w:cs="TH SarabunPSK"/>
          <w:sz w:val="32"/>
          <w:szCs w:val="32"/>
        </w:rPr>
        <w:t xml:space="preserve">30 </w:t>
      </w:r>
      <w:r w:rsidRPr="005D6EE8">
        <w:rPr>
          <w:rFonts w:ascii="TH SarabunPSK" w:hAnsi="TH SarabunPSK" w:cs="TH SarabunPSK" w:hint="cs"/>
          <w:sz w:val="32"/>
          <w:szCs w:val="32"/>
          <w:cs/>
        </w:rPr>
        <w:t xml:space="preserve">มิถุนายน </w:t>
      </w:r>
      <w:r w:rsidRPr="005D6EE8">
        <w:rPr>
          <w:rFonts w:ascii="TH SarabunPSK" w:hAnsi="TH SarabunPSK" w:cs="TH SarabunPSK"/>
          <w:sz w:val="32"/>
          <w:szCs w:val="32"/>
        </w:rPr>
        <w:t>-</w:t>
      </w:r>
      <w:r w:rsidR="00FF1B7B">
        <w:rPr>
          <w:rFonts w:ascii="TH SarabunPSK" w:hAnsi="TH SarabunPSK" w:cs="TH SarabunPSK"/>
          <w:sz w:val="32"/>
          <w:szCs w:val="32"/>
        </w:rPr>
        <w:t xml:space="preserve"> </w:t>
      </w:r>
      <w:r w:rsidR="00410F58">
        <w:rPr>
          <w:rFonts w:ascii="TH SarabunPSK" w:hAnsi="TH SarabunPSK" w:cs="TH SarabunPSK"/>
          <w:sz w:val="32"/>
          <w:szCs w:val="32"/>
        </w:rPr>
        <w:t>27</w:t>
      </w:r>
      <w:r w:rsidRPr="005D6EE8">
        <w:rPr>
          <w:rFonts w:ascii="TH SarabunPSK" w:hAnsi="TH SarabunPSK" w:cs="TH SarabunPSK"/>
          <w:sz w:val="32"/>
          <w:szCs w:val="32"/>
        </w:rPr>
        <w:t xml:space="preserve"> </w:t>
      </w:r>
      <w:r w:rsidRPr="005D6EE8"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 w:rsidRPr="005D6EE8">
        <w:rPr>
          <w:rFonts w:ascii="TH SarabunPSK" w:hAnsi="TH SarabunPSK" w:cs="TH SarabunPSK"/>
          <w:sz w:val="32"/>
          <w:szCs w:val="32"/>
        </w:rPr>
        <w:t>2560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B2A89">
        <w:rPr>
          <w:rFonts w:ascii="TH SarabunPSK" w:hAnsi="TH SarabunPSK" w:cs="TH SarabunPSK" w:hint="cs"/>
          <w:sz w:val="32"/>
          <w:szCs w:val="32"/>
          <w:cs/>
        </w:rPr>
        <w:t>โดยมีวิธีการสำรวจ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7CC3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3B2A89" w:rsidRDefault="003B2A89" w:rsidP="00297CC3">
      <w:pPr>
        <w:pStyle w:val="ListParagraph"/>
        <w:numPr>
          <w:ilvl w:val="0"/>
          <w:numId w:val="17"/>
        </w:numPr>
        <w:tabs>
          <w:tab w:val="left" w:pos="108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D0B1F">
        <w:rPr>
          <w:rFonts w:ascii="TH SarabunPSK" w:hAnsi="TH SarabunPSK" w:cs="TH SarabunPSK" w:hint="cs"/>
          <w:sz w:val="32"/>
          <w:szCs w:val="32"/>
          <w:cs/>
        </w:rPr>
        <w:t xml:space="preserve">ส่วนราชการ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สำรวจข้อมูลเกี่ยวกับรูปแบบ วิธีการ และแนวทางการปฏิบัติงาน/ให้บริการของ</w:t>
      </w:r>
      <w:r w:rsidR="00302793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ส่วนราชการ โดยการสอบถามข้อมูล/ข้อเท็จจริงจากการปฏิบัติงานในปัจจุบัน</w:t>
      </w:r>
    </w:p>
    <w:p w:rsidR="003B2A89" w:rsidRDefault="003B2A89" w:rsidP="00410F58">
      <w:pPr>
        <w:pStyle w:val="ListParagraph"/>
        <w:numPr>
          <w:ilvl w:val="0"/>
          <w:numId w:val="17"/>
        </w:numPr>
        <w:tabs>
          <w:tab w:val="left" w:pos="1080"/>
        </w:tabs>
        <w:spacing w:before="120"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3B2A89">
        <w:rPr>
          <w:rFonts w:ascii="TH SarabunPSK" w:hAnsi="TH SarabunPSK" w:cs="TH SarabunPSK" w:hint="cs"/>
          <w:sz w:val="32"/>
          <w:szCs w:val="32"/>
          <w:cs/>
        </w:rPr>
        <w:t xml:space="preserve">ผู้รับบริการ/ผู้มีส่วนได้ส่วนเสีย </w:t>
      </w:r>
      <w:r w:rsidRPr="003B2A89">
        <w:rPr>
          <w:rFonts w:ascii="TH SarabunPSK" w:hAnsi="TH SarabunPSK" w:cs="TH SarabunPSK"/>
          <w:sz w:val="32"/>
          <w:szCs w:val="32"/>
        </w:rPr>
        <w:t xml:space="preserve">: </w:t>
      </w:r>
      <w:r w:rsidRPr="003B2A89">
        <w:rPr>
          <w:rFonts w:ascii="TH SarabunPSK" w:hAnsi="TH SarabunPSK" w:cs="TH SarabunPSK" w:hint="cs"/>
          <w:sz w:val="32"/>
          <w:szCs w:val="32"/>
          <w:cs/>
        </w:rPr>
        <w:t xml:space="preserve">สอบถามการรับรู้ของผู้รับบริการ/ผู้มีส่วนได้ส่วนเสียในการปฏิบัติงาน/ให้บริการ ณ พื้นที่ให้บริการ </w:t>
      </w:r>
    </w:p>
    <w:p w:rsidR="003B2A89" w:rsidRPr="00B035E4" w:rsidRDefault="00410F58" w:rsidP="00297CC3">
      <w:pPr>
        <w:spacing w:before="240" w:after="0" w:line="240" w:lineRule="auto"/>
        <w:jc w:val="thaiDistribute"/>
        <w:rPr>
          <w:rFonts w:ascii="TH SarabunPSK" w:eastAsiaTheme="majorEastAsia" w:hAnsi="TH SarabunPSK" w:cs="TH SarabunPSK"/>
          <w:sz w:val="32"/>
          <w:szCs w:val="32"/>
        </w:rPr>
      </w:pPr>
      <w:r>
        <w:rPr>
          <w:rFonts w:ascii="TH SarabunPSK" w:eastAsiaTheme="majorEastAsia" w:hAnsi="TH SarabunPSK" w:cs="TH SarabunPSK"/>
          <w:b/>
          <w:bCs/>
          <w:sz w:val="32"/>
          <w:szCs w:val="32"/>
        </w:rPr>
        <w:t xml:space="preserve">5. </w:t>
      </w:r>
      <w:r w:rsidR="003B2A89" w:rsidRPr="00B035E4">
        <w:rPr>
          <w:rFonts w:ascii="TH SarabunPSK" w:eastAsiaTheme="majorEastAsia" w:hAnsi="TH SarabunPSK" w:cs="TH SarabunPSK" w:hint="cs"/>
          <w:b/>
          <w:bCs/>
          <w:sz w:val="32"/>
          <w:szCs w:val="32"/>
          <w:cs/>
        </w:rPr>
        <w:t>กลุ่มเป้าหมาย</w:t>
      </w:r>
      <w:r w:rsidR="003B2A89">
        <w:rPr>
          <w:rFonts w:ascii="TH SarabunPSK" w:eastAsiaTheme="majorEastAsia" w:hAnsi="TH SarabunPSK" w:cs="TH SarabunPSK" w:hint="cs"/>
          <w:b/>
          <w:bCs/>
          <w:sz w:val="32"/>
          <w:szCs w:val="32"/>
          <w:cs/>
        </w:rPr>
        <w:t>ในการสำรวจ</w:t>
      </w:r>
    </w:p>
    <w:p w:rsidR="003B2A89" w:rsidRPr="00410F58" w:rsidRDefault="003B2A89" w:rsidP="00410F58">
      <w:pPr>
        <w:pStyle w:val="ListParagraph"/>
        <w:numPr>
          <w:ilvl w:val="0"/>
          <w:numId w:val="18"/>
        </w:numPr>
        <w:tabs>
          <w:tab w:val="left" w:pos="1080"/>
        </w:tabs>
        <w:spacing w:before="240" w:after="0" w:line="240" w:lineRule="auto"/>
        <w:ind w:left="1080"/>
        <w:jc w:val="thaiDistribute"/>
        <w:rPr>
          <w:rFonts w:ascii="TH SarabunPSK" w:eastAsiaTheme="majorEastAsia" w:hAnsi="TH SarabunPSK" w:cs="TH SarabunPSK"/>
          <w:b/>
          <w:bCs/>
          <w:sz w:val="32"/>
          <w:szCs w:val="32"/>
        </w:rPr>
      </w:pPr>
      <w:r w:rsidRPr="00410F58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64530E">
        <w:rPr>
          <w:rFonts w:ascii="TH SarabunPSK" w:hAnsi="TH SarabunPSK" w:cs="TH SarabunPSK" w:hint="cs"/>
          <w:sz w:val="32"/>
          <w:szCs w:val="32"/>
          <w:cs/>
        </w:rPr>
        <w:t>บริหารของ</w:t>
      </w:r>
      <w:r w:rsidRPr="00410F58">
        <w:rPr>
          <w:rFonts w:ascii="TH SarabunPSK" w:hAnsi="TH SarabunPSK" w:cs="TH SarabunPSK" w:hint="cs"/>
          <w:sz w:val="32"/>
          <w:szCs w:val="32"/>
          <w:cs/>
        </w:rPr>
        <w:t>ส่วนร</w:t>
      </w:r>
      <w:r w:rsidRPr="00410F58">
        <w:rPr>
          <w:rFonts w:ascii="TH SarabunPSK" w:hAnsi="TH SarabunPSK" w:cs="TH SarabunPSK"/>
          <w:sz w:val="32"/>
          <w:szCs w:val="32"/>
          <w:cs/>
        </w:rPr>
        <w:t>าชการระดับกรม</w:t>
      </w:r>
      <w:r w:rsidRPr="00410F58">
        <w:rPr>
          <w:rFonts w:ascii="TH SarabunPSK" w:hAnsi="TH SarabunPSK" w:cs="TH SarabunPSK" w:hint="cs"/>
          <w:sz w:val="32"/>
          <w:szCs w:val="32"/>
          <w:cs/>
        </w:rPr>
        <w:t xml:space="preserve"> และจังหวัด ที่มีความรู้เกี่ยวกับรูปแบบ วิธีการ และแนวทาง</w:t>
      </w:r>
      <w:r w:rsidR="0064530E">
        <w:rPr>
          <w:rFonts w:ascii="TH SarabunPSK" w:hAnsi="TH SarabunPSK" w:cs="TH SarabunPSK"/>
          <w:sz w:val="32"/>
          <w:szCs w:val="32"/>
          <w:cs/>
        </w:rPr>
        <w:br/>
      </w:r>
      <w:r w:rsidRPr="00410F58">
        <w:rPr>
          <w:rFonts w:ascii="TH SarabunPSK" w:hAnsi="TH SarabunPSK" w:cs="TH SarabunPSK" w:hint="cs"/>
          <w:sz w:val="32"/>
          <w:szCs w:val="32"/>
          <w:cs/>
        </w:rPr>
        <w:t>การปฏิบัติงาน/การให้บริการของส่วนราชการในภาพรวมได้</w:t>
      </w:r>
    </w:p>
    <w:p w:rsidR="003B2A89" w:rsidRPr="00410F58" w:rsidRDefault="003B2A89" w:rsidP="00410F58">
      <w:pPr>
        <w:pStyle w:val="ListParagraph"/>
        <w:numPr>
          <w:ilvl w:val="0"/>
          <w:numId w:val="18"/>
        </w:numPr>
        <w:tabs>
          <w:tab w:val="left" w:pos="1080"/>
        </w:tabs>
        <w:spacing w:before="120" w:after="0" w:line="240" w:lineRule="auto"/>
        <w:ind w:left="1080"/>
        <w:contextualSpacing w:val="0"/>
        <w:jc w:val="thaiDistribute"/>
        <w:rPr>
          <w:rFonts w:ascii="TH SarabunPSK" w:eastAsiaTheme="majorEastAsia" w:hAnsi="TH SarabunPSK" w:cs="TH SarabunPSK"/>
          <w:b/>
          <w:bCs/>
          <w:sz w:val="32"/>
          <w:szCs w:val="32"/>
        </w:rPr>
      </w:pPr>
      <w:r w:rsidRPr="00410F58">
        <w:rPr>
          <w:rFonts w:ascii="TH SarabunPSK" w:hAnsi="TH SarabunPSK" w:cs="TH SarabunPSK" w:hint="cs"/>
          <w:sz w:val="32"/>
          <w:szCs w:val="32"/>
          <w:cs/>
        </w:rPr>
        <w:t xml:space="preserve">ผู้รับบริการ/ผู้มีส่วนได้ส่วนเสียของส่วนราชการในภารกิจหลัก  </w:t>
      </w:r>
    </w:p>
    <w:p w:rsidR="003B2A89" w:rsidRPr="003B2A89" w:rsidRDefault="00410F58" w:rsidP="00297CC3">
      <w:pPr>
        <w:tabs>
          <w:tab w:val="left" w:pos="108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="003B2A89" w:rsidRPr="003B2A89">
        <w:rPr>
          <w:rFonts w:ascii="TH SarabunPSK" w:hAnsi="TH SarabunPSK" w:cs="TH SarabunPSK" w:hint="cs"/>
          <w:b/>
          <w:bCs/>
          <w:sz w:val="32"/>
          <w:szCs w:val="32"/>
          <w:cs/>
        </w:rPr>
        <w:t>ระยะ</w:t>
      </w:r>
      <w:r w:rsidR="003B2A89"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="003B2A89" w:rsidRPr="003B2A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วลาการสำรวจ </w:t>
      </w:r>
    </w:p>
    <w:p w:rsidR="003B2A89" w:rsidRDefault="00DE7A14" w:rsidP="00297CC3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3B2A89">
        <w:rPr>
          <w:rFonts w:ascii="TH SarabunPSK" w:hAnsi="TH SarabunPSK" w:cs="TH SarabunPSK" w:hint="cs"/>
          <w:sz w:val="32"/>
          <w:szCs w:val="32"/>
          <w:cs/>
        </w:rPr>
        <w:t xml:space="preserve">ระหว่างวันที่ </w:t>
      </w:r>
      <w:r w:rsidR="003B2A89">
        <w:rPr>
          <w:rFonts w:ascii="TH SarabunPSK" w:hAnsi="TH SarabunPSK" w:cs="TH SarabunPSK"/>
          <w:sz w:val="32"/>
          <w:szCs w:val="32"/>
        </w:rPr>
        <w:t xml:space="preserve">30 </w:t>
      </w:r>
      <w:r w:rsidR="003B2A89">
        <w:rPr>
          <w:rFonts w:ascii="TH SarabunPSK" w:hAnsi="TH SarabunPSK" w:cs="TH SarabunPSK" w:hint="cs"/>
          <w:sz w:val="32"/>
          <w:szCs w:val="32"/>
          <w:cs/>
        </w:rPr>
        <w:t xml:space="preserve">มิถุนายน </w:t>
      </w:r>
      <w:r w:rsidR="003B2A89">
        <w:rPr>
          <w:rFonts w:ascii="TH SarabunPSK" w:hAnsi="TH SarabunPSK" w:cs="TH SarabunPSK"/>
          <w:sz w:val="32"/>
          <w:szCs w:val="32"/>
          <w:cs/>
        </w:rPr>
        <w:t>–</w:t>
      </w:r>
      <w:r w:rsidR="003B2A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2A89">
        <w:rPr>
          <w:rFonts w:ascii="TH SarabunPSK" w:hAnsi="TH SarabunPSK" w:cs="TH SarabunPSK"/>
          <w:sz w:val="32"/>
          <w:szCs w:val="32"/>
        </w:rPr>
        <w:t xml:space="preserve">27 </w:t>
      </w:r>
      <w:r w:rsidR="003B2A89"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 w:rsidR="003B2A89">
        <w:rPr>
          <w:rFonts w:ascii="TH SarabunPSK" w:hAnsi="TH SarabunPSK" w:cs="TH SarabunPSK"/>
          <w:sz w:val="32"/>
          <w:szCs w:val="32"/>
        </w:rPr>
        <w:t xml:space="preserve">2560 </w:t>
      </w:r>
    </w:p>
    <w:p w:rsidR="00E46B81" w:rsidRDefault="00410F58" w:rsidP="00297CC3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E46B81" w:rsidRPr="00E46B81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</w:p>
    <w:p w:rsidR="00E46B81" w:rsidRDefault="00E46B81" w:rsidP="00297CC3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46B81">
        <w:rPr>
          <w:rFonts w:ascii="TH SarabunPSK" w:hAnsi="TH SarabunPSK" w:cs="TH SarabunPSK" w:hint="cs"/>
          <w:sz w:val="32"/>
          <w:szCs w:val="32"/>
          <w:cs/>
        </w:rPr>
        <w:tab/>
      </w:r>
      <w:r w:rsidRPr="00E46B81">
        <w:rPr>
          <w:rFonts w:ascii="TH SarabunPSK" w:hAnsi="TH SarabunPSK" w:cs="TH SarabunPSK"/>
          <w:sz w:val="32"/>
          <w:szCs w:val="32"/>
          <w:cs/>
        </w:rPr>
        <w:t>กลุ่มส่งเสริมธรรมาภิบาลและพัฒนาระบบคุณภาพการบริห</w:t>
      </w:r>
      <w:bookmarkStart w:id="0" w:name="_GoBack"/>
      <w:bookmarkEnd w:id="0"/>
      <w:r w:rsidRPr="00E46B81">
        <w:rPr>
          <w:rFonts w:ascii="TH SarabunPSK" w:hAnsi="TH SarabunPSK" w:cs="TH SarabunPSK"/>
          <w:sz w:val="32"/>
          <w:szCs w:val="32"/>
          <w:cs/>
        </w:rPr>
        <w:t>ารจัดการภาครัฐ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กองบริหารการเปลี่ยนแปลงและนวัตกรรม สำนักงาน ก.พ.ร.</w:t>
      </w:r>
    </w:p>
    <w:sectPr w:rsidR="00E46B81" w:rsidSect="00C4479A">
      <w:headerReference w:type="default" r:id="rId9"/>
      <w:pgSz w:w="12240" w:h="15840"/>
      <w:pgMar w:top="630" w:right="1260" w:bottom="990" w:left="1440" w:header="432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A70" w:rsidRDefault="002D1A70" w:rsidP="0049011A">
      <w:pPr>
        <w:spacing w:after="0" w:line="240" w:lineRule="auto"/>
      </w:pPr>
      <w:r>
        <w:separator/>
      </w:r>
    </w:p>
  </w:endnote>
  <w:endnote w:type="continuationSeparator" w:id="0">
    <w:p w:rsidR="002D1A70" w:rsidRDefault="002D1A70" w:rsidP="0049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A70" w:rsidRDefault="002D1A70" w:rsidP="0049011A">
      <w:pPr>
        <w:spacing w:after="0" w:line="240" w:lineRule="auto"/>
      </w:pPr>
      <w:r>
        <w:separator/>
      </w:r>
    </w:p>
  </w:footnote>
  <w:footnote w:type="continuationSeparator" w:id="0">
    <w:p w:rsidR="002D1A70" w:rsidRDefault="002D1A70" w:rsidP="0049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19745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40"/>
      </w:rPr>
    </w:sdtEndPr>
    <w:sdtContent>
      <w:p w:rsidR="0049011A" w:rsidRPr="0049011A" w:rsidRDefault="0049011A">
        <w:pPr>
          <w:pStyle w:val="Header"/>
          <w:jc w:val="center"/>
          <w:rPr>
            <w:rFonts w:ascii="TH SarabunPSK" w:hAnsi="TH SarabunPSK" w:cs="TH SarabunPSK"/>
            <w:sz w:val="32"/>
            <w:szCs w:val="40"/>
          </w:rPr>
        </w:pPr>
        <w:r w:rsidRPr="0049011A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49011A">
          <w:rPr>
            <w:rFonts w:ascii="TH SarabunPSK" w:hAnsi="TH SarabunPSK" w:cs="TH SarabunPSK"/>
            <w:sz w:val="32"/>
            <w:szCs w:val="40"/>
          </w:rPr>
          <w:instrText xml:space="preserve"> PAGE   \* MERGEFORMAT </w:instrText>
        </w:r>
        <w:r w:rsidRPr="0049011A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C4479A">
          <w:rPr>
            <w:rFonts w:ascii="TH SarabunPSK" w:hAnsi="TH SarabunPSK" w:cs="TH SarabunPSK"/>
            <w:noProof/>
            <w:sz w:val="32"/>
            <w:szCs w:val="40"/>
          </w:rPr>
          <w:t>- 2 -</w:t>
        </w:r>
        <w:r w:rsidRPr="0049011A">
          <w:rPr>
            <w:rFonts w:ascii="TH SarabunPSK" w:hAnsi="TH SarabunPSK" w:cs="TH SarabunPSK"/>
            <w:noProof/>
            <w:sz w:val="32"/>
            <w:szCs w:val="40"/>
          </w:rPr>
          <w:fldChar w:fldCharType="end"/>
        </w:r>
      </w:p>
    </w:sdtContent>
  </w:sdt>
  <w:p w:rsidR="0049011A" w:rsidRDefault="004901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33D"/>
    <w:multiLevelType w:val="multilevel"/>
    <w:tmpl w:val="ED1846CE"/>
    <w:lvl w:ilvl="0">
      <w:start w:val="2"/>
      <w:numFmt w:val="decimal"/>
      <w:lvlText w:val="%1"/>
      <w:lvlJc w:val="left"/>
      <w:pPr>
        <w:ind w:left="450" w:hanging="450"/>
      </w:pPr>
    </w:lvl>
    <w:lvl w:ilvl="1">
      <w:start w:val="3"/>
      <w:numFmt w:val="decimal"/>
      <w:lvlText w:val="%1.%2"/>
      <w:lvlJc w:val="left"/>
      <w:pPr>
        <w:ind w:left="1215" w:hanging="450"/>
      </w:pPr>
    </w:lvl>
    <w:lvl w:ilvl="2">
      <w:start w:val="1"/>
      <w:numFmt w:val="decimal"/>
      <w:lvlText w:val="%3)"/>
      <w:lvlJc w:val="left"/>
      <w:pPr>
        <w:ind w:left="2250" w:hanging="720"/>
      </w:pPr>
      <w:rPr>
        <w:rFonts w:ascii="TH SarabunPSK" w:eastAsia="Times New Roman" w:hAnsi="TH SarabunPSK" w:cs="TH SarabunPSK"/>
      </w:rPr>
    </w:lvl>
    <w:lvl w:ilvl="3">
      <w:start w:val="1"/>
      <w:numFmt w:val="decimal"/>
      <w:lvlText w:val="%1.%2.%3.%4"/>
      <w:lvlJc w:val="left"/>
      <w:pPr>
        <w:ind w:left="3015" w:hanging="720"/>
      </w:pPr>
    </w:lvl>
    <w:lvl w:ilvl="4">
      <w:start w:val="1"/>
      <w:numFmt w:val="decimal"/>
      <w:lvlText w:val="%1.%2.%3.%4.%5"/>
      <w:lvlJc w:val="left"/>
      <w:pPr>
        <w:ind w:left="4140" w:hanging="1080"/>
      </w:pPr>
    </w:lvl>
    <w:lvl w:ilvl="5">
      <w:start w:val="1"/>
      <w:numFmt w:val="decimal"/>
      <w:lvlText w:val="%1.%2.%3.%4.%5.%6"/>
      <w:lvlJc w:val="left"/>
      <w:pPr>
        <w:ind w:left="4905" w:hanging="1080"/>
      </w:pPr>
    </w:lvl>
    <w:lvl w:ilvl="6">
      <w:start w:val="1"/>
      <w:numFmt w:val="decimal"/>
      <w:lvlText w:val="%1.%2.%3.%4.%5.%6.%7"/>
      <w:lvlJc w:val="left"/>
      <w:pPr>
        <w:ind w:left="6030" w:hanging="1440"/>
      </w:pPr>
    </w:lvl>
    <w:lvl w:ilvl="7">
      <w:start w:val="1"/>
      <w:numFmt w:val="decimal"/>
      <w:lvlText w:val="%1.%2.%3.%4.%5.%6.%7.%8"/>
      <w:lvlJc w:val="left"/>
      <w:pPr>
        <w:ind w:left="6795" w:hanging="1440"/>
      </w:pPr>
    </w:lvl>
    <w:lvl w:ilvl="8">
      <w:start w:val="1"/>
      <w:numFmt w:val="decimal"/>
      <w:lvlText w:val="%1.%2.%3.%4.%5.%6.%7.%8.%9"/>
      <w:lvlJc w:val="left"/>
      <w:pPr>
        <w:ind w:left="7920" w:hanging="1800"/>
      </w:pPr>
    </w:lvl>
  </w:abstractNum>
  <w:abstractNum w:abstractNumId="1">
    <w:nsid w:val="0DE0713A"/>
    <w:multiLevelType w:val="hybridMultilevel"/>
    <w:tmpl w:val="16AAE7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947BB"/>
    <w:multiLevelType w:val="hybridMultilevel"/>
    <w:tmpl w:val="1B060838"/>
    <w:lvl w:ilvl="0" w:tplc="C51C5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227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A27C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C2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D03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A6F1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ACD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D4E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1A1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EF216C1"/>
    <w:multiLevelType w:val="hybridMultilevel"/>
    <w:tmpl w:val="FF36717A"/>
    <w:lvl w:ilvl="0" w:tplc="E61ED18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3235D"/>
    <w:multiLevelType w:val="hybridMultilevel"/>
    <w:tmpl w:val="C4B4B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855B1"/>
    <w:multiLevelType w:val="hybridMultilevel"/>
    <w:tmpl w:val="3CB0A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D325F"/>
    <w:multiLevelType w:val="hybridMultilevel"/>
    <w:tmpl w:val="3994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F28D4"/>
    <w:multiLevelType w:val="hybridMultilevel"/>
    <w:tmpl w:val="EF288D48"/>
    <w:lvl w:ilvl="0" w:tplc="8A1CB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3AF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B625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DA9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002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14A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E43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F28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0E9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9E03EB1"/>
    <w:multiLevelType w:val="hybridMultilevel"/>
    <w:tmpl w:val="B4E07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859C6"/>
    <w:multiLevelType w:val="hybridMultilevel"/>
    <w:tmpl w:val="8EEC8D0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F72823"/>
    <w:multiLevelType w:val="hybridMultilevel"/>
    <w:tmpl w:val="30522348"/>
    <w:lvl w:ilvl="0" w:tplc="DF649DFA">
      <w:start w:val="1"/>
      <w:numFmt w:val="decimal"/>
      <w:lvlText w:val="%1."/>
      <w:lvlJc w:val="left"/>
      <w:pPr>
        <w:ind w:left="3135" w:hanging="1695"/>
      </w:pPr>
      <w:rPr>
        <w:rFonts w:ascii="TH SarabunPSK" w:eastAsiaTheme="minorHAnsi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48D3165"/>
    <w:multiLevelType w:val="hybridMultilevel"/>
    <w:tmpl w:val="5470BE78"/>
    <w:lvl w:ilvl="0" w:tplc="79C020B2">
      <w:numFmt w:val="bullet"/>
      <w:lvlText w:val=""/>
      <w:lvlJc w:val="left"/>
      <w:pPr>
        <w:ind w:left="1440" w:hanging="360"/>
      </w:pPr>
      <w:rPr>
        <w:rFonts w:ascii="Wingdings 2" w:eastAsiaTheme="minorHAnsi" w:hAnsi="Wingdings 2" w:cs="TH SarabunPSK" w:hint="default"/>
        <w:b/>
        <w:bCs/>
        <w:sz w:val="44"/>
        <w:szCs w:val="4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5025D88"/>
    <w:multiLevelType w:val="hybridMultilevel"/>
    <w:tmpl w:val="1924BFA2"/>
    <w:lvl w:ilvl="0" w:tplc="105E5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4C79DB"/>
    <w:multiLevelType w:val="hybridMultilevel"/>
    <w:tmpl w:val="D52471AE"/>
    <w:lvl w:ilvl="0" w:tplc="7F08C61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821594"/>
    <w:multiLevelType w:val="hybridMultilevel"/>
    <w:tmpl w:val="936411AE"/>
    <w:lvl w:ilvl="0" w:tplc="04090011">
      <w:start w:val="1"/>
      <w:numFmt w:val="decimal"/>
      <w:lvlText w:val="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>
    <w:nsid w:val="5ED023F6"/>
    <w:multiLevelType w:val="hybridMultilevel"/>
    <w:tmpl w:val="4A52ABE4"/>
    <w:lvl w:ilvl="0" w:tplc="BDFA939E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6A21D93"/>
    <w:multiLevelType w:val="hybridMultilevel"/>
    <w:tmpl w:val="8C949B66"/>
    <w:lvl w:ilvl="0" w:tplc="2B70C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7228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24A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566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784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FE6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5CB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9E9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50E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14712F5"/>
    <w:multiLevelType w:val="hybridMultilevel"/>
    <w:tmpl w:val="9E8CFCB8"/>
    <w:lvl w:ilvl="0" w:tplc="D74073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9CE399B"/>
    <w:multiLevelType w:val="hybridMultilevel"/>
    <w:tmpl w:val="37C615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3"/>
  </w:num>
  <w:num w:numId="9">
    <w:abstractNumId w:val="2"/>
  </w:num>
  <w:num w:numId="10">
    <w:abstractNumId w:val="5"/>
  </w:num>
  <w:num w:numId="11">
    <w:abstractNumId w:val="11"/>
  </w:num>
  <w:num w:numId="12">
    <w:abstractNumId w:val="12"/>
  </w:num>
  <w:num w:numId="13">
    <w:abstractNumId w:val="17"/>
  </w:num>
  <w:num w:numId="14">
    <w:abstractNumId w:val="6"/>
  </w:num>
  <w:num w:numId="15">
    <w:abstractNumId w:val="8"/>
  </w:num>
  <w:num w:numId="16">
    <w:abstractNumId w:val="18"/>
  </w:num>
  <w:num w:numId="17">
    <w:abstractNumId w:val="9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4B"/>
    <w:rsid w:val="000020EC"/>
    <w:rsid w:val="00011E2E"/>
    <w:rsid w:val="0007421F"/>
    <w:rsid w:val="000D6C1F"/>
    <w:rsid w:val="000F3330"/>
    <w:rsid w:val="000F4C38"/>
    <w:rsid w:val="00160EB6"/>
    <w:rsid w:val="001E65BC"/>
    <w:rsid w:val="00232291"/>
    <w:rsid w:val="002603D4"/>
    <w:rsid w:val="00260B56"/>
    <w:rsid w:val="00297CC3"/>
    <w:rsid w:val="002C2F7E"/>
    <w:rsid w:val="002D1A70"/>
    <w:rsid w:val="00302793"/>
    <w:rsid w:val="0032354F"/>
    <w:rsid w:val="003A373E"/>
    <w:rsid w:val="003B2A89"/>
    <w:rsid w:val="00410F58"/>
    <w:rsid w:val="00414F61"/>
    <w:rsid w:val="00426406"/>
    <w:rsid w:val="00450A45"/>
    <w:rsid w:val="00467BCB"/>
    <w:rsid w:val="0049011A"/>
    <w:rsid w:val="0049626E"/>
    <w:rsid w:val="004D2DA4"/>
    <w:rsid w:val="004F12F5"/>
    <w:rsid w:val="00524A62"/>
    <w:rsid w:val="005400AC"/>
    <w:rsid w:val="0055609D"/>
    <w:rsid w:val="005912C7"/>
    <w:rsid w:val="005A3ED5"/>
    <w:rsid w:val="005B6740"/>
    <w:rsid w:val="005D4150"/>
    <w:rsid w:val="005D6EE8"/>
    <w:rsid w:val="005F72F6"/>
    <w:rsid w:val="006166FF"/>
    <w:rsid w:val="0064530E"/>
    <w:rsid w:val="006710D3"/>
    <w:rsid w:val="00676A86"/>
    <w:rsid w:val="006B75B2"/>
    <w:rsid w:val="007339E0"/>
    <w:rsid w:val="0074526A"/>
    <w:rsid w:val="00765CCA"/>
    <w:rsid w:val="00772663"/>
    <w:rsid w:val="00784797"/>
    <w:rsid w:val="00794975"/>
    <w:rsid w:val="007A4900"/>
    <w:rsid w:val="007C2BCC"/>
    <w:rsid w:val="00804CAD"/>
    <w:rsid w:val="00827663"/>
    <w:rsid w:val="008435AD"/>
    <w:rsid w:val="00850D6E"/>
    <w:rsid w:val="008522B5"/>
    <w:rsid w:val="00881BA2"/>
    <w:rsid w:val="008A164B"/>
    <w:rsid w:val="008A401D"/>
    <w:rsid w:val="008C4A38"/>
    <w:rsid w:val="008C6978"/>
    <w:rsid w:val="009038DE"/>
    <w:rsid w:val="00917784"/>
    <w:rsid w:val="00961433"/>
    <w:rsid w:val="009C1ECD"/>
    <w:rsid w:val="00A254AB"/>
    <w:rsid w:val="00A51A15"/>
    <w:rsid w:val="00B035E4"/>
    <w:rsid w:val="00B05E6F"/>
    <w:rsid w:val="00B47419"/>
    <w:rsid w:val="00B7248B"/>
    <w:rsid w:val="00BD0B1F"/>
    <w:rsid w:val="00C05EA4"/>
    <w:rsid w:val="00C261E9"/>
    <w:rsid w:val="00C4479A"/>
    <w:rsid w:val="00C4786D"/>
    <w:rsid w:val="00CC1298"/>
    <w:rsid w:val="00CF76DB"/>
    <w:rsid w:val="00D13C94"/>
    <w:rsid w:val="00D66447"/>
    <w:rsid w:val="00D76FEB"/>
    <w:rsid w:val="00DD4719"/>
    <w:rsid w:val="00DE1879"/>
    <w:rsid w:val="00DE7A14"/>
    <w:rsid w:val="00DF0E03"/>
    <w:rsid w:val="00DF3672"/>
    <w:rsid w:val="00E00DDF"/>
    <w:rsid w:val="00E06F6C"/>
    <w:rsid w:val="00E1379E"/>
    <w:rsid w:val="00E46B81"/>
    <w:rsid w:val="00E90371"/>
    <w:rsid w:val="00EA0DC4"/>
    <w:rsid w:val="00EF231B"/>
    <w:rsid w:val="00F114D0"/>
    <w:rsid w:val="00F43CFC"/>
    <w:rsid w:val="00F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6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0B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B56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49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11A"/>
  </w:style>
  <w:style w:type="paragraph" w:styleId="Footer">
    <w:name w:val="footer"/>
    <w:basedOn w:val="Normal"/>
    <w:link w:val="FooterChar"/>
    <w:uiPriority w:val="99"/>
    <w:unhideWhenUsed/>
    <w:rsid w:val="0049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1A"/>
  </w:style>
  <w:style w:type="table" w:styleId="TableGrid">
    <w:name w:val="Table Grid"/>
    <w:basedOn w:val="TableNormal"/>
    <w:uiPriority w:val="59"/>
    <w:rsid w:val="00C47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F36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367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6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0B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B56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49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11A"/>
  </w:style>
  <w:style w:type="paragraph" w:styleId="Footer">
    <w:name w:val="footer"/>
    <w:basedOn w:val="Normal"/>
    <w:link w:val="FooterChar"/>
    <w:uiPriority w:val="99"/>
    <w:unhideWhenUsed/>
    <w:rsid w:val="00490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11A"/>
  </w:style>
  <w:style w:type="table" w:styleId="TableGrid">
    <w:name w:val="Table Grid"/>
    <w:basedOn w:val="TableNormal"/>
    <w:uiPriority w:val="59"/>
    <w:rsid w:val="00C478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F36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36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41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186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17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450F5-5B24-4A89-8DF9-BDE8A2FF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25</cp:revision>
  <cp:lastPrinted>2017-06-26T03:28:00Z</cp:lastPrinted>
  <dcterms:created xsi:type="dcterms:W3CDTF">2017-06-22T08:47:00Z</dcterms:created>
  <dcterms:modified xsi:type="dcterms:W3CDTF">2017-06-26T11:19:00Z</dcterms:modified>
</cp:coreProperties>
</file>