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7FAE" w14:textId="77777777" w:rsidR="004A00EA" w:rsidRPr="004A00EA" w:rsidRDefault="004A00EA" w:rsidP="004A00EA">
      <w:pPr>
        <w:keepNext/>
        <w:keepLines/>
        <w:spacing w:before="240" w:after="0"/>
        <w:jc w:val="center"/>
        <w:outlineLvl w:val="0"/>
        <w:rPr>
          <w:rFonts w:ascii="Calibri Light" w:eastAsia="Times New Roman" w:hAnsi="Calibri Light" w:cs="TH SarabunIT๙"/>
          <w:b/>
          <w:bCs/>
          <w:sz w:val="32"/>
          <w:szCs w:val="32"/>
        </w:rPr>
      </w:pPr>
      <w:bookmarkStart w:id="0" w:name="_Toc126327443"/>
      <w:bookmarkStart w:id="1" w:name="_Hlk63028487"/>
      <w:r w:rsidRPr="004A00EA">
        <w:rPr>
          <w:rFonts w:ascii="Calibri Light" w:eastAsia="Times New Roman" w:hAnsi="Calibri Light" w:cs="TH SarabunIT๙"/>
          <w:b/>
          <w:bCs/>
          <w:sz w:val="32"/>
          <w:szCs w:val="32"/>
          <w:cs/>
        </w:rPr>
        <w:t>ประเด็นการตรวจราชการของผู้ตรวจราชการกระทรวงมหาดไทย</w:t>
      </w:r>
      <w:bookmarkEnd w:id="0"/>
    </w:p>
    <w:p w14:paraId="637E179E" w14:textId="77777777" w:rsidR="004A00EA" w:rsidRPr="004A00EA" w:rsidRDefault="004A00EA" w:rsidP="004A00E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4A00E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ประจำเดือน</w:t>
      </w:r>
      <w:r w:rsidRPr="004A00E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กุมภาพันธ์ 256๖ </w:t>
      </w:r>
    </w:p>
    <w:p w14:paraId="775CE754" w14:textId="77777777" w:rsidR="004A00EA" w:rsidRPr="004A00EA" w:rsidRDefault="004A00EA" w:rsidP="004A00EA">
      <w:pPr>
        <w:spacing w:after="0" w:line="240" w:lineRule="auto"/>
        <w:jc w:val="center"/>
        <w:rPr>
          <w:rFonts w:ascii="Calibri" w:eastAsia="Calibri" w:hAnsi="Calibri" w:cs="TH SarabunIT๙"/>
          <w:szCs w:val="32"/>
        </w:rPr>
      </w:pPr>
      <w:r w:rsidRPr="004A00EA">
        <w:rPr>
          <w:rFonts w:ascii="Calibri" w:eastAsia="Calibri" w:hAnsi="Calibri" w:cs="TH SarabunIT๙" w:hint="cs"/>
          <w:szCs w:val="32"/>
          <w:cs/>
        </w:rPr>
        <w:t>*************************</w:t>
      </w:r>
    </w:p>
    <w:tbl>
      <w:tblPr>
        <w:tblStyle w:val="a3"/>
        <w:tblW w:w="11194" w:type="dxa"/>
        <w:jc w:val="center"/>
        <w:tblLook w:val="04A0" w:firstRow="1" w:lastRow="0" w:firstColumn="1" w:lastColumn="0" w:noHBand="0" w:noVBand="1"/>
      </w:tblPr>
      <w:tblGrid>
        <w:gridCol w:w="724"/>
        <w:gridCol w:w="8989"/>
        <w:gridCol w:w="1481"/>
      </w:tblGrid>
      <w:tr w:rsidR="004A00EA" w:rsidRPr="004A00EA" w14:paraId="2F95965F" w14:textId="77777777" w:rsidTr="005A09EF">
        <w:trPr>
          <w:trHeight w:val="337"/>
          <w:tblHeader/>
          <w:jc w:val="center"/>
        </w:trPr>
        <w:tc>
          <w:tcPr>
            <w:tcW w:w="724" w:type="dxa"/>
          </w:tcPr>
          <w:bookmarkEnd w:id="1"/>
          <w:p w14:paraId="4223870A" w14:textId="77777777" w:rsidR="004A00EA" w:rsidRPr="004A00EA" w:rsidRDefault="004A00EA" w:rsidP="004A00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989" w:type="dxa"/>
          </w:tcPr>
          <w:p w14:paraId="6800587B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ประเด็นตรวจราชการ</w:t>
            </w:r>
          </w:p>
        </w:tc>
        <w:tc>
          <w:tcPr>
            <w:tcW w:w="1481" w:type="dxa"/>
          </w:tcPr>
          <w:p w14:paraId="704F5C52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A00EA" w:rsidRPr="004A00EA" w14:paraId="1CC50E92" w14:textId="77777777" w:rsidTr="005A09EF">
        <w:trPr>
          <w:trHeight w:val="4265"/>
          <w:jc w:val="center"/>
        </w:trPr>
        <w:tc>
          <w:tcPr>
            <w:tcW w:w="724" w:type="dxa"/>
          </w:tcPr>
          <w:p w14:paraId="18B69999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8989" w:type="dxa"/>
          </w:tcPr>
          <w:p w14:paraId="302F4951" w14:textId="77777777" w:rsidR="004A00EA" w:rsidRPr="004A00EA" w:rsidRDefault="004A00EA" w:rsidP="004A00EA">
            <w:pPr>
              <w:tabs>
                <w:tab w:val="left" w:pos="1701"/>
                <w:tab w:val="left" w:pos="1843"/>
                <w:tab w:val="left" w:pos="211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การตรวจติดตามการจัดกิจกรรมวันดินโลก ปี 2565 ของกระทรวงมหาดไทย</w:t>
            </w:r>
          </w:p>
          <w:p w14:paraId="211C6DE3" w14:textId="77777777" w:rsidR="004A00EA" w:rsidRPr="004A00EA" w:rsidRDefault="004A00EA" w:rsidP="004A00EA">
            <w:pPr>
              <w:tabs>
                <w:tab w:val="left" w:pos="1701"/>
                <w:tab w:val="left" w:pos="1843"/>
                <w:tab w:val="left" w:pos="211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จังหวัดได้เพิ่มกิจกรรมในแผนที่กิจกรรมวันดินโลกออนไลน์หรือไม่</w:t>
            </w:r>
          </w:p>
          <w:p w14:paraId="5AB05F8D" w14:textId="77777777" w:rsidR="004A00EA" w:rsidRPr="004A00EA" w:rsidRDefault="004A00EA" w:rsidP="004A00EA">
            <w:pPr>
              <w:tabs>
                <w:tab w:val="left" w:pos="1701"/>
                <w:tab w:val="left" w:pos="1843"/>
                <w:tab w:val="left" w:pos="211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จังหวัดได้รายงาน (</w:t>
            </w:r>
            <w:r w:rsidRPr="004A00EA">
              <w:rPr>
                <w:rFonts w:ascii="TH SarabunIT๙" w:hAnsi="TH SarabunIT๙" w:cs="TH SarabunIT๙"/>
                <w:sz w:val="32"/>
                <w:szCs w:val="32"/>
              </w:rPr>
              <w:t>Add Event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แล้วหรือไม่อย่างไร</w:t>
            </w:r>
          </w:p>
          <w:p w14:paraId="3B4E8601" w14:textId="77777777" w:rsidR="004A00EA" w:rsidRPr="004A00EA" w:rsidRDefault="004A00EA" w:rsidP="004A00EA">
            <w:pPr>
              <w:tabs>
                <w:tab w:val="left" w:pos="1701"/>
                <w:tab w:val="left" w:pos="1843"/>
                <w:tab w:val="left" w:pos="211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การรายงานผลการจัดเก็บข้อมูลในประเด็นต่าง ๆ เช่นความพึงพอใจของผู้เข้าร่วมกิจกรรมและ           สื่อประชาสัมพันธ์ต่าง ๆ จังหวัดได้ดำเนินการหรือไม่ อย่างไร</w:t>
            </w:r>
          </w:p>
          <w:p w14:paraId="4E77AFC6" w14:textId="77777777" w:rsidR="004A00EA" w:rsidRPr="004A00EA" w:rsidRDefault="004A00EA" w:rsidP="004A00EA">
            <w:pPr>
              <w:tabs>
                <w:tab w:val="left" w:pos="1701"/>
                <w:tab w:val="left" w:pos="1843"/>
                <w:tab w:val="left" w:pos="211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จังหวัดได้รายงานผลการจัดกิจกรรมในระบบ </w:t>
            </w:r>
            <w:r w:rsidRPr="004A00EA">
              <w:rPr>
                <w:rFonts w:ascii="TH SarabunIT๙" w:hAnsi="TH SarabunIT๙" w:cs="TH SarabunIT๙"/>
                <w:sz w:val="32"/>
                <w:szCs w:val="32"/>
              </w:rPr>
              <w:t>MOI War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A00EA">
              <w:rPr>
                <w:rFonts w:ascii="TH SarabunIT๙" w:hAnsi="TH SarabunIT๙" w:cs="TH SarabunIT๙"/>
                <w:sz w:val="32"/>
                <w:szCs w:val="32"/>
              </w:rPr>
              <w:t>Room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แล้วหรือไม่ อย่างไร</w:t>
            </w:r>
          </w:p>
          <w:p w14:paraId="609F2FD8" w14:textId="77777777" w:rsidR="004A00EA" w:rsidRPr="004A00EA" w:rsidRDefault="004A00EA" w:rsidP="004A00EA">
            <w:pPr>
              <w:tabs>
                <w:tab w:val="left" w:pos="1701"/>
                <w:tab w:val="left" w:pos="1843"/>
                <w:tab w:val="left" w:pos="211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A00EA">
              <w:rPr>
                <w:rFonts w:ascii="TH SarabunIT๙" w:hAnsi="TH SarabunIT๙" w:cs="TH SarabunIT๙"/>
                <w:color w:val="FFFFFF"/>
                <w:sz w:val="32"/>
                <w:szCs w:val="32"/>
              </w:rPr>
              <w:t>.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จังหวัดมีปัญหา/อุปสรรคในการดำเนินงานหรือไม่ หากมีปัญหา/อุปสรรคให้ดำเนินการแก้ไขปัญหาในระดับพื้นที่แล้วหรือไม่ อย่างไร</w:t>
            </w:r>
          </w:p>
          <w:p w14:paraId="55FB6768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A00E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ปัญหา/อุปสรรคใดที่จังหวัดไม่สามารถดำเนินการแก้ไขได้และประสงค์ให้กระทรวงมหาดไทย/ส่วนราชการ</w:t>
            </w:r>
            <w:r w:rsidRPr="004A00E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br/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ส่วนกลางช่วยเหลือ</w:t>
            </w:r>
          </w:p>
          <w:p w14:paraId="28BAD6E0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ข้อเสนอเชิงพื้นที่/ข้อเสนอเชิงนโยบาย</w:t>
            </w:r>
          </w:p>
        </w:tc>
        <w:tc>
          <w:tcPr>
            <w:tcW w:w="1481" w:type="dxa"/>
          </w:tcPr>
          <w:p w14:paraId="71D1E82E" w14:textId="7BC5B1A7" w:rsidR="004A00EA" w:rsidRPr="004A00EA" w:rsidRDefault="004A00EA" w:rsidP="004A00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="00CA39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สำนักงานจังหวัดระยอง</w:t>
            </w:r>
            <w:r w:rsidRPr="004A0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4A00EA" w:rsidRPr="004A00EA" w14:paraId="13E1B656" w14:textId="77777777" w:rsidTr="005A09EF">
        <w:trPr>
          <w:trHeight w:val="4265"/>
          <w:jc w:val="center"/>
        </w:trPr>
        <w:tc>
          <w:tcPr>
            <w:tcW w:w="724" w:type="dxa"/>
          </w:tcPr>
          <w:p w14:paraId="4ECCB335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๒.</w:t>
            </w:r>
          </w:p>
          <w:p w14:paraId="1E03CCA0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CDDDD6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C407B2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1683744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61D126E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458E0ED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0B9AB34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DE9D230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3175A6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7B1EAC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0547D43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561F79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023E46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89" w:type="dxa"/>
          </w:tcPr>
          <w:p w14:paraId="6C1BD912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การตรวจติดตามการสำรวจและทำรายงานสิ่งปลูกสร้าง ครุภัณฑ์ ระบบ เทคโนโลยีสารสนเทศ และระบบอื่นในจังหวัด ภายใต้พระราช</w:t>
            </w:r>
            <w:r w:rsidRPr="004A00EA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กฤษฎีกาว่าด้วยการบริหารงานเชิงพื้นที่แบบบูรณาการ</w:t>
            </w:r>
            <w:r w:rsidRPr="004A00EA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 xml:space="preserve"> </w:t>
            </w:r>
            <w:r w:rsidRPr="004A00EA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พ.ศ. 2565 ตามมาตรา 62</w:t>
            </w:r>
          </w:p>
          <w:p w14:paraId="036378FC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-</w:t>
            </w:r>
            <w:r w:rsidRPr="004A00EA">
              <w:rPr>
                <w:rFonts w:ascii="TH SarabunIT๙" w:hAnsi="TH SarabunIT๙" w:cs="TH SarabunIT๙"/>
                <w:color w:val="FFFFFF"/>
                <w:spacing w:val="-8"/>
                <w:sz w:val="32"/>
                <w:szCs w:val="32"/>
              </w:rPr>
              <w:t>.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จังหวัดได้ดำเนินการแต่งตั้งคณะทำงานสำรวจและทำงานรายงานสิ่งปลูกสร้าง ครุภัณฑ์ ระบบเทคโนโลยีสารสนเทศและระบบอื่นในจังหวัดซึ่งไม่มีการดูแล บำรุงรักษา ไม่มีการใช้ประโยชน์หรือใช้ประโยชน์ไม่ได้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รวมทั้งที่ชำรุดทรุดโทรมจนไม่อาจใช้ประโยชน์ตามวัตถุประสงค์ที่จัดซื้อจัดจ้างมาแล้วหรือไม่</w:t>
            </w:r>
          </w:p>
          <w:p w14:paraId="1A250F53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จังหวัดได้ประชาสัมพันธ์เรื่อง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การสำรวจและทำรายงานสิ่งปลูกสร้าง ครุภัณฑ์ ระบบเทคโนโลยีสารสนเทศ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br/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และระบบอื่น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ๆ ใน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จังหวัด ภายใต้พระราชกฤษฎีกาว่าด้วยการบริหารงานเชิงพื้นที่แบบบูรณาการ พ.ศ. 2565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br/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ตามมาตรา 62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แล้วหรือไม่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อย่างไร </w:t>
            </w:r>
          </w:p>
          <w:p w14:paraId="1AC9AA56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- 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จังหวัดได้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ประมวลผลข้อมูลการสำรวจ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และจัดทำรายงานสิ่งปลูกสร้าง ครุภัณฑ์ ระบบเทคโนโลยีสารสนเทศ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และระบบอื่น ๆ ฯลฯ ดังกล่าว แล้วหรือไม่ ผลดำเนินงานเป็นอย่างไร</w:t>
            </w:r>
          </w:p>
          <w:p w14:paraId="45986E26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จังหวัดมีปัญหา/อุปสรรคในการดำเนินงานหรือไม่ หากมีปัญหา/อุปสรรคให้ดำเนินการแก้ไขปัญหาในระดับ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พื้นที่แล้วหรือไม่ อย่างไร</w:t>
            </w:r>
          </w:p>
          <w:p w14:paraId="03C67788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- ปัญหา/อุปสรรคใดที่จังหวัดไม่สามารถแก้ปัญหาได้และประสงค์ให้กระทรวงมหาดไทย/ส่วนราชการส่วนกลาง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</w:t>
            </w:r>
          </w:p>
          <w:p w14:paraId="6FE45A12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- ข้อเสนอเชิงพื้นที่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/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ข้อเสนอเชิงนโยบาย</w:t>
            </w:r>
          </w:p>
        </w:tc>
        <w:tc>
          <w:tcPr>
            <w:tcW w:w="1481" w:type="dxa"/>
          </w:tcPr>
          <w:p w14:paraId="58176099" w14:textId="428D6D07" w:rsidR="004A00EA" w:rsidRPr="004A00EA" w:rsidRDefault="004A00EA" w:rsidP="004A00E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="00CA39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สำนักงานจังหวัดระยอง</w:t>
            </w:r>
          </w:p>
        </w:tc>
      </w:tr>
      <w:tr w:rsidR="004A00EA" w:rsidRPr="004A00EA" w14:paraId="4BDA6D90" w14:textId="77777777" w:rsidTr="005A09EF">
        <w:trPr>
          <w:trHeight w:val="3312"/>
          <w:jc w:val="center"/>
        </w:trPr>
        <w:tc>
          <w:tcPr>
            <w:tcW w:w="724" w:type="dxa"/>
          </w:tcPr>
          <w:p w14:paraId="551CB22B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๓.</w:t>
            </w:r>
          </w:p>
          <w:p w14:paraId="48EC0CEA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989" w:type="dxa"/>
          </w:tcPr>
          <w:p w14:paraId="22B83910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การ</w:t>
            </w:r>
            <w:r w:rsidRPr="004A00EA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ตรวจ</w:t>
            </w:r>
            <w:r w:rsidRPr="004A00EA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ติดตามการ</w:t>
            </w:r>
            <w:r w:rsidRPr="004A00EA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เบิกจ่ายและใช้จ่าย</w:t>
            </w:r>
            <w:r w:rsidRPr="004A00EA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งบประมาณตามแผนปฏิบัติราชการของจังหวัดและกลุ่มจังหวัด ประจำปีงบประมาณ พ.ศ. 2566</w:t>
            </w:r>
          </w:p>
          <w:p w14:paraId="1071DC4E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ขอให้จังหวัดและกลุ่มจังหวัดที่มีผลการเบิกจ่ายและใช้จ่ายงบประมาณต่ำกว่าเป้าหมาย เร่งรัดการเบิกจ่ายและใช้จ่ายงบประมาณให้เป็นไปตามเป้าหมายที่คณะรัฐมนตรีกำหนด</w:t>
            </w:r>
          </w:p>
          <w:p w14:paraId="7B1D465E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- จังหวัดมีปัญหา/อุปสรรคในการดำเนินงานหรือไม่ หากมีปัญหา/อุปสรรคให้ดำเนินการแก้ไขปัญหาในระดับพื้นที่แล้วหรือไม่ อย่างไร</w:t>
            </w:r>
          </w:p>
          <w:p w14:paraId="2D218088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- ปัญหา/อุปสรรคใดที่จังหวัดไม่สามารถแก้ปัญหาได้และประสงค์ให้กระทรวงมหาดไทย/ส่วนราชการส่วนกลางช่วยเหลือ</w:t>
            </w:r>
          </w:p>
          <w:p w14:paraId="794CA8F6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- ข้อเสนอเชิงพื้นที่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/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ข้อเสนอเชิงนโยบาย</w:t>
            </w:r>
          </w:p>
        </w:tc>
        <w:tc>
          <w:tcPr>
            <w:tcW w:w="1481" w:type="dxa"/>
          </w:tcPr>
          <w:p w14:paraId="0D35272C" w14:textId="2BB770C8" w:rsidR="004A00EA" w:rsidRPr="004A00EA" w:rsidRDefault="00CA39BE" w:rsidP="004A00E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 สำนักงานจังหวัดระยอง</w:t>
            </w:r>
          </w:p>
          <w:p w14:paraId="4B2C6A19" w14:textId="77777777" w:rsidR="004A00EA" w:rsidRPr="004A00EA" w:rsidRDefault="004A00EA" w:rsidP="004A00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EF13E2" w14:textId="77777777" w:rsidR="004A00EA" w:rsidRPr="004A00EA" w:rsidRDefault="004A00EA" w:rsidP="004A00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A00EA" w:rsidRPr="004A00EA" w14:paraId="04CCEFFB" w14:textId="77777777" w:rsidTr="005A09EF">
        <w:trPr>
          <w:trHeight w:val="3581"/>
          <w:jc w:val="center"/>
        </w:trPr>
        <w:tc>
          <w:tcPr>
            <w:tcW w:w="724" w:type="dxa"/>
          </w:tcPr>
          <w:p w14:paraId="15AA0A74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8989" w:type="dxa"/>
          </w:tcPr>
          <w:p w14:paraId="375FC627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การตรวจติดตามการดำเนินการขจัดความยากจนและพัฒนาคนทุกช่วงวัยอย่างยั่งยื</w:t>
            </w:r>
            <w:r w:rsidRPr="004A00EA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น</w:t>
            </w:r>
            <w:r w:rsidRPr="004A00EA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ตามหลักปรัชญา</w:t>
            </w:r>
            <w:r w:rsidRPr="004A00EA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br/>
            </w:r>
            <w:r w:rsidRPr="004A00EA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ของเศรษฐกิจพอเพียง</w:t>
            </w:r>
          </w:p>
          <w:p w14:paraId="7041A0FA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ศูนย์อำนวยการขจัดความยากจนและพัฒนาคนทุกช่วงวัยอย่างยั่งยืนตามหลักปรัชญาของเศรษฐกิจพอเพียงจังหวัด (</w:t>
            </w:r>
            <w:proofErr w:type="spellStart"/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ศจพ</w:t>
            </w:r>
            <w:proofErr w:type="spellEnd"/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.จ.) 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ได้เร่งรัดให้ความช่วยเหลืออย่างไรบ้าง ผลการดำเนินงานเป็นอย่างไร</w:t>
            </w:r>
          </w:p>
          <w:p w14:paraId="20C99CB8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ศูนย์อำนวยการขจัดความยากจนและพัฒนาคนทุกช่วงวัยอย่างยั่งยืนตามหลักปรัชญาของเศรษฐกิจพอเพียง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อำเภอ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(</w:t>
            </w:r>
            <w:proofErr w:type="spellStart"/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ศจ</w:t>
            </w:r>
            <w:proofErr w:type="spellEnd"/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พ.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อ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.)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ได้ประชุมชี้แจงเป้าหมายให้หน่วยงานที่มีภารกิจและอำนาจหน้าที่ที่ตรงตามสภาพปัญหา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และได้บูรณาการให้ความช่วยเหลือประชาชนในพื้นที่หรือไม่</w:t>
            </w:r>
          </w:p>
          <w:p w14:paraId="718E0918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ทีมปฏิบัติการและทีมพี่เลี้ยงได้ดำเนินการเรื่องดังต่อไปนี้แล้วหรือไม่</w:t>
            </w:r>
          </w:p>
          <w:p w14:paraId="70FFDE25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๑) บันทึกข้อมูลครัวเรือนที่ประสบปัญหาความเดือนร้อนจากระบบ </w:t>
            </w:r>
            <w:proofErr w:type="spellStart"/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ThaiQM</w:t>
            </w:r>
            <w:proofErr w:type="spellEnd"/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/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กลุ่มเปราะบาง หรือข้อมูลจากแหล่งอื่น ๆ ลงในระบบ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TPMAP Logbook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ผลการดำเนินการเป็นอย่างไร</w:t>
            </w:r>
          </w:p>
          <w:p w14:paraId="22FA182C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๒) การดำเนินงานลงพื้นที่เป็นรายครัวเรือนเพื่อวิเคราะห์ปัญหาด้วยปฏิบัติการ ๔ ท (ทัศนะ/ทักษะ/ทรัพยากร/ทางออก) ผลการดำเนินงานเป็นอย่างไรบ้าง</w:t>
            </w:r>
          </w:p>
          <w:p w14:paraId="6F7E04A8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-</w:t>
            </w:r>
            <w:r w:rsidRPr="004A00EA">
              <w:rPr>
                <w:rFonts w:ascii="TH SarabunIT๙" w:hAnsi="TH SarabunIT๙" w:cs="TH SarabunIT๙"/>
                <w:color w:val="FFFFFF"/>
                <w:spacing w:val="-8"/>
                <w:sz w:val="32"/>
                <w:szCs w:val="32"/>
              </w:rPr>
              <w:t>.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ผลการนำเข้าข้อมูลครัวเรือนตกหล่นเพิ่มเติม (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Exclusion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Error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) จากข้อมูลครัวเรือนที่ประสบปัญหา          ความเดือดร้อนจากระบบ </w:t>
            </w:r>
            <w:proofErr w:type="spellStart"/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ThaiQM</w:t>
            </w:r>
            <w:proofErr w:type="spellEnd"/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ที่ยังไม่ได้รับความช่วยเหลือ โดยการบันทึกข้อมูลสภาพปัญหา/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ความต้องการและหาแนวทางการแก้ปัญหาในระบบ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TPMAP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(ภายในเดือนมีนาคม ๒๕๖๖) บูรณาการให้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ความช่วยเหลือครัวเรือนเป้าหมายและดำเนินการบันทึกผลการแก้ไขปัญหา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TPMAP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Logbook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ผลการดำเนินการเป็นอย่างไร</w:t>
            </w:r>
          </w:p>
          <w:p w14:paraId="50859578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- จังหวัดมีปัญหา/อุปสรรคในการดำเนินงานหรือไม่ หากมีปัญหา/อุปสรรค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ได้ผลการ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ดำเนินการแก้ไขปัญหา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br/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ในระดับพื้นที่แล้วหรือไม่ อย่างไร</w:t>
            </w:r>
          </w:p>
          <w:p w14:paraId="2FC400ED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- ปัญหา/อุปสรรคใดที่จังหวัดไม่สามารถแก้ปัญหาได้และประสงค์ให้กระทรวงมหาดไทย/ส่วนราชการส่วนกลางช่วยเหลือ</w:t>
            </w:r>
          </w:p>
          <w:p w14:paraId="0D643FE5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- ข้อเสนอเชิงพื้นที่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/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ข้อเสนอเชิงนโยบาย</w:t>
            </w:r>
          </w:p>
        </w:tc>
        <w:tc>
          <w:tcPr>
            <w:tcW w:w="1481" w:type="dxa"/>
          </w:tcPr>
          <w:p w14:paraId="7CC0A027" w14:textId="49BB9F11" w:rsidR="004A00EA" w:rsidRPr="00CA39BE" w:rsidRDefault="004A00EA" w:rsidP="00CA39B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9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="00CA39BE" w:rsidRPr="00CA39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สำนักงานพัฒนาชุมชนจังหวัดระยอง</w:t>
            </w:r>
          </w:p>
        </w:tc>
      </w:tr>
      <w:tr w:rsidR="004A00EA" w:rsidRPr="004A00EA" w14:paraId="15D84336" w14:textId="77777777" w:rsidTr="005A09EF">
        <w:trPr>
          <w:trHeight w:val="1172"/>
          <w:jc w:val="center"/>
        </w:trPr>
        <w:tc>
          <w:tcPr>
            <w:tcW w:w="724" w:type="dxa"/>
          </w:tcPr>
          <w:p w14:paraId="451F34BE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๕.</w:t>
            </w:r>
          </w:p>
        </w:tc>
        <w:tc>
          <w:tcPr>
            <w:tcW w:w="8989" w:type="dxa"/>
          </w:tcPr>
          <w:p w14:paraId="59373E94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การตรวจติดตามการแก้ไขปัญหาความเดือดร้อนของประชาชนเชิงพื้นที่ตามฐานข้อมูลระบบ </w:t>
            </w:r>
            <w:proofErr w:type="spellStart"/>
            <w:r w:rsidRPr="004A00EA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ThaiQM</w:t>
            </w:r>
            <w:proofErr w:type="spellEnd"/>
          </w:p>
          <w:p w14:paraId="3768A0A3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ให้เร่งรัดแก้ไขปัญหาให้กับประชาชน โดยใช้เมนูแก้จนที่สภาพัฒนาเศรษฐกิจและสังคมแห่งชาติกำหนดไว้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เป็น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แนวทาง 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 ให้พิจารณาดำเนินการโดยจัดลำดับความสำคัญเร่งด่วนของปัญหา เช่น</w:t>
            </w:r>
          </w:p>
          <w:p w14:paraId="43E76422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 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๑) ครัวเรือนที่ได้รับผ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กระทบจากปัญหายาเสพติด</w:t>
            </w:r>
          </w:p>
          <w:p w14:paraId="1EF93ACE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๒) ครัวเรือนที่มีผู้ไม่มีชื่อในทะเบียนบ้าน</w:t>
            </w:r>
          </w:p>
          <w:p w14:paraId="5A51AB21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๓) ครัวเรือนที่มีผู้ไม่มีบัตรประจำตัวประชาชน</w:t>
            </w:r>
          </w:p>
          <w:p w14:paraId="0A1EF6F8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  ๔) ครัวเรือนที่มีผู้ป่วย ผู้พิการ ที่ยังไม่ได้รับความช่วยเหลือ </w:t>
            </w:r>
          </w:p>
          <w:p w14:paraId="60F543BC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ให้จังหวัด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ใช้กลไก </w:t>
            </w:r>
            <w:proofErr w:type="spellStart"/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ศจ</w:t>
            </w:r>
            <w:proofErr w:type="spellEnd"/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พ.อ. บูรณาการความร่วมมือจากภาคีเครือข่ายต่าง ๆ ทั้งภาคราชการ ภาควิชาการ 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ภาคศาสนา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ภาคประชาสังคม ภาคเอกชน ภาคประชาชน และภาคสื่อมวลชน เพื่อให้การแก้ไขปัญหาเกิดผล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เป็น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รูปธรรมโดยเร็ว</w:t>
            </w:r>
          </w:p>
          <w:p w14:paraId="3C34739D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ให้นายอำเภอตรวจสอบความก้าวหน้าของการแก้ไขปัญหาเป็นรายข้อ หากปัญหาใดเกินศักยภาพของหน่วยงาน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ในระดับพื้นที่ให้เร่งรายงานผู้ว่าราชการจังหวัดพร้อมส่งข้อมูลที่เกี่ยวข้องไปด้วย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</w:p>
          <w:p w14:paraId="43443297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ให้นายอำเภอกำกับดูแลการบันทึกผลการแก้ไขปัญหาในระบบ </w:t>
            </w:r>
            <w:proofErr w:type="spellStart"/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ThaiQM</w:t>
            </w:r>
            <w:proofErr w:type="spellEnd"/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ของเจ้าหน้าที่ผู้รับผิดชอบอย่างใกล้ชิด </w:t>
            </w:r>
          </w:p>
          <w:p w14:paraId="2A559B8E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ผู้ปฏิบัติงานได้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บันทึกผลการดำเนินการในระบบ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MOI WARROOM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ในเมนู </w:t>
            </w:r>
            <w:r w:rsidRPr="004A00EA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งานแก้จนในทุกพื้นที่</w:t>
            </w:r>
            <w:r w:rsidRPr="004A00EA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หรือไม่</w:t>
            </w:r>
          </w:p>
          <w:p w14:paraId="313D621D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จังหวัดได้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ประชาสัมพันธ์สร้างการรับรู้ผลการแก้ไขปัญหาให้สังคมได้รับทราบอย่างกว้างขวางผ่าน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  <w:t xml:space="preserve">สื่อประชาสัมพันธ์ต่าง ๆ 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หรือไม่</w:t>
            </w:r>
          </w:p>
          <w:p w14:paraId="1AE9CFF9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เจ้าหน้าที่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ของที่ทำการปกครองจังหวัดได้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ตรวจสอบความถูกต้องของผลการบันทึกข้อมูลของอำเภอและยืนยันผลดังกล่าวผ่านระบบ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Executive MOI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เพื่อให้ผู้บังคับบัญชาทุกระดับสามารถติดตามความคืบหน้าการแก้ไขปัญหาได้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หรือไม่</w:t>
            </w:r>
          </w:p>
        </w:tc>
        <w:tc>
          <w:tcPr>
            <w:tcW w:w="1481" w:type="dxa"/>
          </w:tcPr>
          <w:p w14:paraId="16DC4A58" w14:textId="49E76F04" w:rsidR="004A00EA" w:rsidRPr="004A00EA" w:rsidRDefault="004A00EA" w:rsidP="004A00E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- </w:t>
            </w:r>
            <w:r w:rsidR="00CA39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ที่ทำการปกครองจังหวัดระยอง</w:t>
            </w:r>
          </w:p>
          <w:p w14:paraId="1C1CBF01" w14:textId="3DD22ABD" w:rsidR="004A00EA" w:rsidRPr="004A00EA" w:rsidRDefault="004A00EA" w:rsidP="004A00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A00EA" w:rsidRPr="004A00EA" w14:paraId="07D84ECA" w14:textId="77777777" w:rsidTr="005A09EF">
        <w:trPr>
          <w:trHeight w:val="1172"/>
          <w:jc w:val="center"/>
        </w:trPr>
        <w:tc>
          <w:tcPr>
            <w:tcW w:w="724" w:type="dxa"/>
          </w:tcPr>
          <w:p w14:paraId="24972AC9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๖.</w:t>
            </w:r>
          </w:p>
          <w:p w14:paraId="56513563" w14:textId="77777777" w:rsidR="004A00EA" w:rsidRPr="004A00EA" w:rsidRDefault="004A00EA" w:rsidP="004A00EA">
            <w:pPr>
              <w:tabs>
                <w:tab w:val="left" w:pos="605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989" w:type="dxa"/>
          </w:tcPr>
          <w:p w14:paraId="047A050A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การตรวจติดตามการดำเนินงานกองทุนพัฒนาบทบาทสตรี</w:t>
            </w:r>
          </w:p>
          <w:p w14:paraId="581FFD97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- 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จังหวัดได้ดำเนินการตามตัวชี้วัดผลสัมฤทธิ์ของแผนปฏิบัติการระยะยาว ๕ ปี (พ.ศ. ๒๕๖๖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–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๒๕๗๐)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แล้วหรือไม่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อย่างไร</w:t>
            </w:r>
          </w:p>
          <w:p w14:paraId="5E506318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จังหวัดได้ประชาสัมพันธ์และรับสมัครขึ้นทะเบียนสมาชิกกองทุนพัฒนาบทบาทสตรีอย่างไรบ้าง</w:t>
            </w:r>
          </w:p>
          <w:p w14:paraId="4CF6765F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การบ</w:t>
            </w:r>
            <w:r w:rsidRPr="004A00E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ริหารจัดการหนี้เกินกำหนดชำระแต่ละจังหวัดต้องลดต่ำกว่าร้อยละ ๑๐ (หนี้เกินกำหนดชำระเปรียบเทียบ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กับฐานลูกหนี้คงเหลือ)</w:t>
            </w:r>
          </w:p>
          <w:p w14:paraId="2627EE82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จังหวัดได้จัดทำแผนการติดตามหนี้ค้าง จำแนกลูกหนี้ที่มีคุณสมบัติสามารถเข้าร่วมมาตรการตามประกาศ    คณะกรรมการบริหารกองทุนพัฒนาบทบาทสตรี เรื่อง หลักเกณฑ์ วิธีการ และเงื่อนไขเกี่ยวกับการลดอัตราดอกเ</w:t>
            </w:r>
            <w:r w:rsidRPr="004A00EA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บี้ยเงินกู้และอัตราดอกเบี้ยผิดนัด กองทุนพัฒนาบทบาทสตรี พ.ศ. ๒๕๖๓ ฉบับที่ ๑ และฉบับที่ ๔</w:t>
            </w:r>
            <w:r w:rsidRPr="004A00E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br/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เพื่อเข้าร่วมมาตรการ หรือไม่</w:t>
            </w:r>
          </w:p>
          <w:p w14:paraId="64F5BC74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-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จังหวัดมีปัญหา/อุปสรรค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ได้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ดำเนินงานหรือไม่ หากมีปัญหา/อุปสรรคให้ดำเนินการแก้ไขปัญหาในระดับพื้นที่แล้วหรือไม่ อย่างไร</w:t>
            </w:r>
          </w:p>
          <w:p w14:paraId="424B9611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-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ปัญหา/อุปสรรคใดที่จังหวัดไม่สามารถแก้ปัญหาได้และประสงค์ให้กระทรวงมหาดไทย/ส่วนราชการส่วนกลาง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</w:t>
            </w:r>
          </w:p>
          <w:p w14:paraId="68C8E18A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-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ข้อเสนอเชิงพื้นที่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/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ข้อเสนอเชิงนโยบาย</w:t>
            </w:r>
          </w:p>
        </w:tc>
        <w:tc>
          <w:tcPr>
            <w:tcW w:w="1481" w:type="dxa"/>
          </w:tcPr>
          <w:p w14:paraId="7D816364" w14:textId="2C0A1129" w:rsidR="004A00EA" w:rsidRPr="004A00EA" w:rsidRDefault="004A00EA" w:rsidP="004A00E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="00CA39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สำนักงานพัฒนาชุมชนจังหวัดระยอง</w:t>
            </w:r>
          </w:p>
          <w:p w14:paraId="06B278FE" w14:textId="77777777" w:rsidR="004A00EA" w:rsidRPr="004A00EA" w:rsidRDefault="004A00EA" w:rsidP="00CA39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A00EA" w:rsidRPr="004A00EA" w14:paraId="7CFE651E" w14:textId="77777777" w:rsidTr="005A09EF">
        <w:trPr>
          <w:trHeight w:val="477"/>
          <w:jc w:val="center"/>
        </w:trPr>
        <w:tc>
          <w:tcPr>
            <w:tcW w:w="724" w:type="dxa"/>
          </w:tcPr>
          <w:p w14:paraId="10535CCC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8989" w:type="dxa"/>
          </w:tcPr>
          <w:p w14:paraId="691BC789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การตรวจติดตามการบูรณาการแก้ไขปัญหาผักตบชวา</w:t>
            </w:r>
          </w:p>
          <w:p w14:paraId="69C2D345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ให้จังหวัดกำชับองค์กรปกครองส่วนท้องถิ่นและหน่วยงานที่เกี่ยวข้องจัดเก็บผักตบชวาอย่างต่อเนื่องและเป็นไปตามแผนที่วางไว้ พร้อมทั้งรายงานผลการดำเนินงานให้ </w:t>
            </w:r>
            <w:proofErr w:type="spellStart"/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ยผ</w:t>
            </w:r>
            <w:proofErr w:type="spellEnd"/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. เป็นประจำทุกวันที่ ๒๕ ของเดือน เพื่อจะได้รวบรวมและรายงานประธานคณะกรรมการอำนวยการบูรณาการเพื่อแก้ไขปัญหาผักตบชวา (พลเอกประวิตร วงษ์สุวรรณ)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และกระทรวงมหาดไทย</w:t>
            </w:r>
          </w:p>
          <w:p w14:paraId="722FEB9C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กรณีที่ผักตบชวาและวัชพืชมีมากจนเกินความสามารถในการจัดเก็บ ขอให้จังหวัดแจ้งองค์กรปกครอง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ส่วนท้องถิ่นขอรับการสนับสนุนจาก </w:t>
            </w:r>
            <w:proofErr w:type="spellStart"/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ยผ</w:t>
            </w:r>
            <w:proofErr w:type="spellEnd"/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ซึ่งเป็นหน่วยงานที่มีความพร้อมด้านเครื่องมือ</w:t>
            </w:r>
          </w:p>
          <w:p w14:paraId="336EAEF1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-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จังหวัดมีปัญหา/อุปสรรคในการดำเนินงานหรือไม่ หากมีปัญหา/อุปสรรค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ได้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ดำเนินการแก้ไขปัญหาในระดับพื้นที่แล้วหรือไม่ อย่างไร</w:t>
            </w:r>
          </w:p>
          <w:p w14:paraId="383A235A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lastRenderedPageBreak/>
              <w:t xml:space="preserve">- </w:t>
            </w:r>
            <w:r w:rsidRPr="004A00E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ปัญหา/อุปสรรคใดที่จังหวัดไม่สามารถแก้ปัญหาได้และประสงค์ให้กระทรวงมหาดไทย/ส่วนราชการส่วนกลางช่วยเหลือ</w:t>
            </w:r>
          </w:p>
          <w:p w14:paraId="296AF855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-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ข้อเสนอเชิงพื้นที่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/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ข้อเสนอเชิงนโยบาย</w:t>
            </w:r>
          </w:p>
        </w:tc>
        <w:tc>
          <w:tcPr>
            <w:tcW w:w="1481" w:type="dxa"/>
          </w:tcPr>
          <w:p w14:paraId="07C5970B" w14:textId="073C3D30" w:rsidR="004A00EA" w:rsidRPr="004A00EA" w:rsidRDefault="004A00EA" w:rsidP="004A00E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- </w:t>
            </w:r>
            <w:r w:rsidR="00CA39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สำนักงานโยธา</w:t>
            </w:r>
            <w:proofErr w:type="spellStart"/>
            <w:r w:rsidR="00CA39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ธิ</w:t>
            </w:r>
            <w:proofErr w:type="spellEnd"/>
            <w:r w:rsidR="00CA39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การและผังเมืองจังหวัดระยอง</w:t>
            </w:r>
          </w:p>
          <w:p w14:paraId="3665DDE5" w14:textId="77777777" w:rsidR="004A00EA" w:rsidRPr="004A00EA" w:rsidRDefault="004A00EA" w:rsidP="00CA3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00EA" w:rsidRPr="004A00EA" w14:paraId="5CCD86D8" w14:textId="77777777" w:rsidTr="005A09EF">
        <w:trPr>
          <w:trHeight w:val="1172"/>
          <w:jc w:val="center"/>
        </w:trPr>
        <w:tc>
          <w:tcPr>
            <w:tcW w:w="724" w:type="dxa"/>
          </w:tcPr>
          <w:p w14:paraId="467A2250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8989" w:type="dxa"/>
          </w:tcPr>
          <w:p w14:paraId="56833EFD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การ</w:t>
            </w:r>
            <w:r w:rsidRPr="004A00EA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 xml:space="preserve">ตรวจติดตามการให้ความช่วยเหลือผู้ประสบอุทกภัยตามมติคณะรัฐมนตรี เมื่อวันที่ </w:t>
            </w:r>
            <w:r w:rsidRPr="004A00EA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  <w:t xml:space="preserve">29 </w:t>
            </w:r>
            <w:r w:rsidRPr="004A00EA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 xml:space="preserve">พฤศจิกายน </w:t>
            </w:r>
            <w:r w:rsidRPr="004A00EA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  <w:t>2565</w:t>
            </w:r>
          </w:p>
          <w:p w14:paraId="04144748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ให้จังหวัดทั้ง ๕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3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จังหวัด เร่งรัดผลการให้ความช่วยเหลือกับประชาชนผู้ที่ได้รับผลกระทบจากสถานการณ์อุทกภัยในช่วงฤดูฝน ปี 2565 ตามมติคณะรัฐมนตรี เมื่อวันที่ 29 พฤศจิกายน 2565 เป็นไปอย่างรวดเร็ว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และครบถ้วนตามที่กำหนด และรายงานผลความคืบหน้าให้กรมป้องกันและบรรเทาสาธารณภัยทราบต่อไป</w:t>
            </w:r>
          </w:p>
          <w:p w14:paraId="18FF40B1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- จังหวัดมีปัญหา/อุปสรรคในการดำเนินงานหรือไม่ หากมีปัญหา/อุปสรรค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ได้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ดำเนินการแก้ไขปัญหาในระดับพื้นที่แล้วหรือไม่ อย่างไร</w:t>
            </w:r>
          </w:p>
          <w:p w14:paraId="13618E3C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- ปัญหา/อุปสรรคใดที่จังหวัดไม่สามารถแก้ปัญหาได้และประสงค์ให้กระทรวงมหาดไทย/ส่วนราชการส่วนกลางช่วยเหลือ</w:t>
            </w:r>
          </w:p>
          <w:p w14:paraId="209A55A9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- ข้อเสนอเชิงพื้นที่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/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ข้อเสนอเชิงนโยบาย</w:t>
            </w:r>
          </w:p>
        </w:tc>
        <w:tc>
          <w:tcPr>
            <w:tcW w:w="1481" w:type="dxa"/>
          </w:tcPr>
          <w:p w14:paraId="5BD50145" w14:textId="0F0609C4" w:rsidR="004A00EA" w:rsidRPr="004A00EA" w:rsidRDefault="004A00EA" w:rsidP="004A00E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="00CA39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สำนักงานป้องกันและบรรเทาสาธารณภัยจังหวัดระยอง</w:t>
            </w:r>
          </w:p>
          <w:p w14:paraId="65572FB1" w14:textId="77777777" w:rsidR="004A00EA" w:rsidRPr="004A00EA" w:rsidRDefault="004A00EA" w:rsidP="00CA39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A00EA" w:rsidRPr="004A00EA" w14:paraId="03A00FD6" w14:textId="77777777" w:rsidTr="005A09EF">
        <w:trPr>
          <w:trHeight w:val="1172"/>
          <w:jc w:val="center"/>
        </w:trPr>
        <w:tc>
          <w:tcPr>
            <w:tcW w:w="724" w:type="dxa"/>
          </w:tcPr>
          <w:p w14:paraId="53BB0733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8989" w:type="dxa"/>
          </w:tcPr>
          <w:p w14:paraId="49101D99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การตรวจติดตามโครงการสร้างเสริมสุขภาพ เพื่อลดภาวะคลอดก่อนกำหนด</w:t>
            </w:r>
          </w:p>
          <w:p w14:paraId="0A4C49E8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จังหวัดได้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เน้นย้ำให้มีการขับเคลื่อนตามแนว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ทางของ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โครงการฯ เช่น การแต่งตั้งคณะกรรมการฯ การเผยแพร่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  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สื่อประชาสัมพันธ์อันตราย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การคลอดก่อนกำหนด เป็นต้น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แล้วหรือไม่ อย่างไร</w:t>
            </w:r>
          </w:p>
          <w:p w14:paraId="2BBBFC29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จังหวัดได้มี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การรายงานข้อมูลสำรวจและสถิติหญิงตั้งครรภ์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หรือไม่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ข้อมูลเป็นอย่างไร</w:t>
            </w:r>
          </w:p>
          <w:p w14:paraId="65C5712E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- จังหวัดมีปัญหา/อุปสรรคในการดำเนินงานหรือไม่ หากมีปัญหา/อุปสรรค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ได้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ดำเนินการแก้ไขปัญหาในระดับพื้นที่แล้วหรือไม่ อย่างไร</w:t>
            </w:r>
          </w:p>
          <w:p w14:paraId="6293EC11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- </w:t>
            </w:r>
            <w:r w:rsidRPr="004A00E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ปัญหา/อุปสรรคใดที่จังหวัดไม่สามารถแก้ปัญหาได้และประสงค์ให้กระทรวงมหาดไทย/ส่วนราชการส่วนกลางช่วยเหลือ</w:t>
            </w:r>
          </w:p>
          <w:p w14:paraId="5FD439C4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- ข้อเสนอเชิงพื้นที่</w:t>
            </w:r>
          </w:p>
          <w:p w14:paraId="6BB8FC20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- ข้อเสนอเชิงนโยบาย</w:t>
            </w:r>
          </w:p>
        </w:tc>
        <w:tc>
          <w:tcPr>
            <w:tcW w:w="1481" w:type="dxa"/>
          </w:tcPr>
          <w:p w14:paraId="32AD555B" w14:textId="4732E406" w:rsidR="004A00EA" w:rsidRPr="004A00EA" w:rsidRDefault="004A00EA" w:rsidP="004A00E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="00CA39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สำนักงานส่งเสริมการปกครองท้องถิ่นจังหวัดระยอง</w:t>
            </w:r>
          </w:p>
          <w:p w14:paraId="0DE41FAE" w14:textId="77777777" w:rsidR="004A00EA" w:rsidRPr="004A00EA" w:rsidRDefault="004A00EA" w:rsidP="00CA39B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A00EA" w:rsidRPr="004A00EA" w14:paraId="312D2D6D" w14:textId="77777777" w:rsidTr="005A09EF">
        <w:trPr>
          <w:trHeight w:val="1172"/>
          <w:jc w:val="center"/>
        </w:trPr>
        <w:tc>
          <w:tcPr>
            <w:tcW w:w="724" w:type="dxa"/>
          </w:tcPr>
          <w:p w14:paraId="2E8C2C02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10.</w:t>
            </w:r>
          </w:p>
        </w:tc>
        <w:tc>
          <w:tcPr>
            <w:tcW w:w="8989" w:type="dxa"/>
          </w:tcPr>
          <w:p w14:paraId="52810318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การตรวจติดตามผลการดำเนินการจัดทำถังขยะเปียกลดโลกร้อน</w:t>
            </w:r>
          </w:p>
          <w:p w14:paraId="3A609CAA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จังหวัดได้ดำเนินการให้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ทุกครัวเรือนเข้าร่วมเครือข่าย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“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อาสาสมัครท้องถิ่นรักษ์โลก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” (</w:t>
            </w:r>
            <w:proofErr w:type="spellStart"/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อถ</w:t>
            </w:r>
            <w:proofErr w:type="spellEnd"/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ล.)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แล้วหรือไม่ อย่างไร</w:t>
            </w:r>
          </w:p>
          <w:p w14:paraId="276703A5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องค์กรปกครองส่วนท้องถิ่นมีการจัดทำถังขยะเปียก ลดโลกร้อนครบทุกครัวเรือน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แล้ว หรือไม่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มีผลการดำเนินการเป็นอย่างไร</w:t>
            </w:r>
          </w:p>
          <w:p w14:paraId="36039B45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มีการสุ่มตรวจสอบถังขยะเปียกลดโลกร้อนขององค์กรปกครองส่วนท้องถิ่น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บ้างหรือไม่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อย่างไร</w:t>
            </w:r>
          </w:p>
          <w:p w14:paraId="43688719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-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จังหวัดมีปัญหา/อุปสรรคในการดำเนินงานหรือไม่ หากมีปัญหา/อุปสรรค</w:t>
            </w: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ได้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ดำเนินการแก้ไขปัญหาในระดับพื้นที่แล้วหรือไม่ อย่างไร</w:t>
            </w:r>
          </w:p>
          <w:p w14:paraId="1C13AC8A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- </w:t>
            </w:r>
            <w:r w:rsidRPr="004A00E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ปัญหา/อุปสรรคใดที่จังหวัดไม่สามารถแก้ปัญหาได้และประสงค์ให้กระทรวงมหาดไทย/ส่วนราชการส่วนกลางช่วยเหลือ</w:t>
            </w:r>
          </w:p>
          <w:p w14:paraId="39CEF789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-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ข้อเสนอเชิงพื้นที่</w:t>
            </w:r>
          </w:p>
          <w:p w14:paraId="53FB0E99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- </w:t>
            </w:r>
            <w:r w:rsidRPr="004A00E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ข้อเสนอเชิงนโยบาย</w:t>
            </w:r>
          </w:p>
          <w:p w14:paraId="616BD687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  <w:tc>
          <w:tcPr>
            <w:tcW w:w="1481" w:type="dxa"/>
          </w:tcPr>
          <w:p w14:paraId="2920C622" w14:textId="77777777" w:rsidR="00CA39BE" w:rsidRPr="004A00EA" w:rsidRDefault="00CA39BE" w:rsidP="00CA39B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สำนักงานส่งเสริมการปกครองท้องถิ่นจังหวัดระยอง</w:t>
            </w:r>
          </w:p>
          <w:p w14:paraId="62DC1C0E" w14:textId="77777777" w:rsidR="004A00EA" w:rsidRPr="004A00EA" w:rsidRDefault="004A00EA" w:rsidP="004A00E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A00EA" w:rsidRPr="004A00EA" w14:paraId="683CDE6B" w14:textId="77777777" w:rsidTr="005A09EF">
        <w:trPr>
          <w:trHeight w:val="1172"/>
          <w:jc w:val="center"/>
        </w:trPr>
        <w:tc>
          <w:tcPr>
            <w:tcW w:w="724" w:type="dxa"/>
          </w:tcPr>
          <w:p w14:paraId="2D3472C9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</w:t>
            </w:r>
          </w:p>
        </w:tc>
        <w:tc>
          <w:tcPr>
            <w:tcW w:w="8989" w:type="dxa"/>
          </w:tcPr>
          <w:p w14:paraId="502447BC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การตรวจติดตามการดำเนินงานของศูนย์ดำรงธรรม ประจำปีงบประมาณ พ.ศ. 2566</w:t>
            </w:r>
          </w:p>
          <w:p w14:paraId="1AE0D26A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ให้จังหวัดเร่งรัดเรื่องปัญหาความเดือดร้อนของประชาชน เพื่อไม่ให้เรื่องค้าง</w:t>
            </w:r>
          </w:p>
          <w:p w14:paraId="3DF4DB30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เรื่องที่ค้างส่วนใหญ่เป็นเรื่อง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เกี่ยวกับ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อะไรบ้าง</w:t>
            </w:r>
            <w:r w:rsidRPr="004A00E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และมีมาตรการในการดำเนินการอย่างไร</w:t>
            </w:r>
          </w:p>
          <w:p w14:paraId="7589A07E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ผลการดำเนินงานในแต่ละจังหวัดที่ผ่านมา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เป็นอย่างไร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BDEFCBB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จังหวัดมีปัญหา/อุปสรรคในการดำเนินงานหรือไม่ หากมีปัญหา/อุปสรรค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ดำเนินการแก้ไขปัญหา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ในระดับพื้นที่แล้วหรือไม่ อย่างไร</w:t>
            </w:r>
          </w:p>
          <w:p w14:paraId="74926E9E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/อุปสรรคใดที่จังหวัดไม่สามารถแก้ปัญหาได้และประสงค์ให้กระทรวงมหาดไทย/ส่วนราชการส่วนกลางช่วยเหลือ</w:t>
            </w:r>
          </w:p>
          <w:p w14:paraId="30AA97B0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ข้อเสนอเชิงพื้นที่</w:t>
            </w:r>
          </w:p>
          <w:p w14:paraId="1B8A112F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ข้อเสนอเชิงนโยบาย</w:t>
            </w:r>
          </w:p>
          <w:p w14:paraId="1AC1EE2D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ประเด็นเน้นย้ำ</w:t>
            </w:r>
          </w:p>
          <w:p w14:paraId="1CDAED5F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ให้ความสำคัญในการแก้ไขปัญหา ติดตาม และรายงานผล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การร้องเรียนเกี่ยวกับ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เรื่องยื่นทูลเกล้าฯ ถวายฎีกา เป็นอันดับแรก</w:t>
            </w:r>
          </w:p>
          <w:p w14:paraId="15D111C2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10A2F474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ให้ผู้ตรวจราชการกระทรวงมหาดไทย ผู้ตรวจราชการกรมการปกครอง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ลงพื้นที่เขตตรวจราชการขอให้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เยี่ยมศูนย์ดำรงธรรมจังหวัดและศูนย์ดำรงธรรมอำเภอทุกครั้ง</w:t>
            </w:r>
          </w:p>
        </w:tc>
        <w:tc>
          <w:tcPr>
            <w:tcW w:w="1481" w:type="dxa"/>
          </w:tcPr>
          <w:p w14:paraId="5688C9BA" w14:textId="520B52B8" w:rsidR="004A00EA" w:rsidRPr="004A00EA" w:rsidRDefault="004A00EA" w:rsidP="004A00E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- </w:t>
            </w:r>
            <w:r w:rsidR="00397A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ศูนย์ดำรงธรรมจังหวัดระยอง</w:t>
            </w:r>
          </w:p>
          <w:p w14:paraId="58AFB844" w14:textId="64B87BFC" w:rsidR="004A00EA" w:rsidRPr="004A00EA" w:rsidRDefault="004A00EA" w:rsidP="004A00E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022DA749" w14:textId="77777777" w:rsid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2C774B07" w14:textId="77777777" w:rsid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77860529" w14:textId="77777777" w:rsid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6B8100E2" w14:textId="77777777" w:rsid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4F0BDC35" w14:textId="77777777" w:rsid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150BABB5" w14:textId="77777777" w:rsid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7BC6F90B" w14:textId="77777777" w:rsid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1B4D2757" w14:textId="77777777" w:rsid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79EAF052" w14:textId="77777777" w:rsid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45127113" w14:textId="77777777" w:rsid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6F88C655" w14:textId="77777777" w:rsid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6D2DA250" w14:textId="77777777" w:rsid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0AB8C596" w14:textId="77777777" w:rsid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6D80BBF8" w14:textId="77777777" w:rsid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7EB806EF" w14:textId="77777777" w:rsid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74EF0A1D" w14:textId="77777777" w:rsid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1163EE27" w14:textId="17713D6E" w:rsidR="00F3681B" w:rsidRDefault="00F3681B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6E4E5D9B" w14:textId="4F69E96F" w:rsidR="00397AC3" w:rsidRDefault="00397AC3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2D2D3758" w14:textId="3AB0F3A6" w:rsidR="00397AC3" w:rsidRDefault="00397AC3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3180087D" w14:textId="17D26D71" w:rsidR="00397AC3" w:rsidRDefault="00397AC3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7EBD4D35" w14:textId="3F47DD32" w:rsidR="00397AC3" w:rsidRDefault="00397AC3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42FD9337" w14:textId="15058CD6" w:rsidR="00397AC3" w:rsidRDefault="00397AC3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10F897C8" w14:textId="77777777" w:rsidR="00397AC3" w:rsidRDefault="00397AC3" w:rsidP="004A00EA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</w:p>
    <w:p w14:paraId="41B40C22" w14:textId="77777777" w:rsid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33425682" w14:textId="77777777" w:rsidR="004A00EA" w:rsidRP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3"/>
        <w:tblW w:w="11194" w:type="dxa"/>
        <w:jc w:val="center"/>
        <w:tblLook w:val="04A0" w:firstRow="1" w:lastRow="0" w:firstColumn="1" w:lastColumn="0" w:noHBand="0" w:noVBand="1"/>
      </w:tblPr>
      <w:tblGrid>
        <w:gridCol w:w="724"/>
        <w:gridCol w:w="8989"/>
        <w:gridCol w:w="1481"/>
      </w:tblGrid>
      <w:tr w:rsidR="004A00EA" w:rsidRPr="004A00EA" w14:paraId="7D493DA8" w14:textId="77777777" w:rsidTr="005A09EF">
        <w:trPr>
          <w:trHeight w:val="337"/>
          <w:tblHeader/>
          <w:jc w:val="center"/>
        </w:trPr>
        <w:tc>
          <w:tcPr>
            <w:tcW w:w="724" w:type="dxa"/>
          </w:tcPr>
          <w:p w14:paraId="12FD911F" w14:textId="77777777" w:rsidR="004A00EA" w:rsidRPr="004A00EA" w:rsidRDefault="004A00EA" w:rsidP="004A00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8989" w:type="dxa"/>
          </w:tcPr>
          <w:p w14:paraId="24B50836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 w:rsidRPr="004A0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เน้นย้ำ </w:t>
            </w:r>
          </w:p>
        </w:tc>
        <w:tc>
          <w:tcPr>
            <w:tcW w:w="1481" w:type="dxa"/>
          </w:tcPr>
          <w:p w14:paraId="5008D110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A00EA" w:rsidRPr="004A00EA" w14:paraId="1E021F66" w14:textId="77777777" w:rsidTr="005A09EF">
        <w:trPr>
          <w:trHeight w:val="1030"/>
          <w:jc w:val="center"/>
        </w:trPr>
        <w:tc>
          <w:tcPr>
            <w:tcW w:w="724" w:type="dxa"/>
          </w:tcPr>
          <w:p w14:paraId="7DCF56FB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8989" w:type="dxa"/>
          </w:tcPr>
          <w:p w14:paraId="1648CC41" w14:textId="77777777" w:rsidR="004A00EA" w:rsidRPr="004A00EA" w:rsidRDefault="004A00EA" w:rsidP="004A00EA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jc w:val="thaiDistribute"/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32"/>
                <w:szCs w:val="32"/>
              </w:rPr>
            </w:pPr>
            <w:r w:rsidRPr="004A00EA"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  <w:t>การเตรียมการป้องกันและแก้ไขปัญหาไฟป่า หมอกควันและฝุ่นละอองขนาดเล็ก (</w:t>
            </w:r>
            <w:r w:rsidRPr="004A00EA"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32"/>
                <w:szCs w:val="32"/>
              </w:rPr>
              <w:t xml:space="preserve">PM </w:t>
            </w:r>
            <w:r w:rsidRPr="004A00EA"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32"/>
                <w:szCs w:val="32"/>
                <w:vertAlign w:val="subscript"/>
                <w:cs/>
              </w:rPr>
              <w:t>2.5</w:t>
            </w:r>
            <w:r w:rsidRPr="004A00EA"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  <w:t>)</w:t>
            </w:r>
          </w:p>
          <w:p w14:paraId="01D090D7" w14:textId="77777777" w:rsidR="004A00EA" w:rsidRPr="004A00EA" w:rsidRDefault="004A00EA" w:rsidP="004A00EA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jc w:val="thaiDistribute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</w:rPr>
            </w:pPr>
            <w:r w:rsidRPr="004A00EA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>- ให้จังหวัดดำเนินการจัดตั้งคณะทำงานติดตามสถานการณ์ภายใต้กองอำนวยการป้องกันและบรรเทา</w:t>
            </w:r>
            <w:r w:rsidRPr="004A00EA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br/>
              <w:t>สาธารณภัยจังหวัดเพื่อเฝ้าระวังและติดตามสถานการณ์ที่ส่งผลต่อการเกิดปัญหาไฟป่า หมอกควัน</w:t>
            </w:r>
            <w:r w:rsidRPr="004A00EA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br/>
              <w:t>และฝุ่นละอองขนาดเล็ก (</w:t>
            </w:r>
            <w:r w:rsidRPr="004A00EA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</w:rPr>
              <w:t>PM</w:t>
            </w:r>
            <w:r w:rsidRPr="004A00EA">
              <w:rPr>
                <w:rFonts w:ascii="TH SarabunPSK" w:hAnsi="TH SarabunPSK" w:cs="TH SarabunPSK"/>
                <w:color w:val="000000"/>
                <w:spacing w:val="-2"/>
                <w:sz w:val="36"/>
                <w:szCs w:val="36"/>
                <w:vertAlign w:val="subscript"/>
                <w:cs/>
              </w:rPr>
              <w:t>2.5</w:t>
            </w:r>
            <w:r w:rsidRPr="004A00EA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>)</w:t>
            </w:r>
          </w:p>
          <w:p w14:paraId="39513690" w14:textId="77777777" w:rsidR="004A00EA" w:rsidRPr="004A00EA" w:rsidRDefault="004A00EA" w:rsidP="004A00EA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jc w:val="thaiDistribute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</w:rPr>
            </w:pPr>
            <w:r w:rsidRPr="004A00EA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>- ให้จังหวัดทบทวนและจัดทำแผน เผชิญเหตุโดยให้ความสำคัญกับการปรับปรุงข้อมูลให้เป็นปัจจุบัน</w:t>
            </w:r>
            <w:r w:rsidRPr="004A00EA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br/>
              <w:t>พร้อมทั้งซักซ้อมแนวทางการปฏิบัติตามแผนเผชิญเหตุร่วมกับหน่วยงานที่เกี่ยวข้อง</w:t>
            </w:r>
          </w:p>
          <w:p w14:paraId="7BA6FD77" w14:textId="77777777" w:rsidR="004A00EA" w:rsidRPr="004A00EA" w:rsidRDefault="004A00EA" w:rsidP="004A00EA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jc w:val="thaiDistribute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</w:rPr>
            </w:pPr>
            <w:r w:rsidRPr="004A00EA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 xml:space="preserve">- ให้จังหวัดเตรียมความพร้อมกำลัง เจ้าหน้าที่ เครื่องมือ อุปกรณ์ เครื่องจักรกลสาธารณภัยให้มีความพร้อมใช้งานตามภารกิจ </w:t>
            </w:r>
          </w:p>
          <w:p w14:paraId="5056B631" w14:textId="77777777" w:rsidR="004A00EA" w:rsidRPr="004A00EA" w:rsidRDefault="004A00EA" w:rsidP="004A00EA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jc w:val="thaiDistribute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</w:rPr>
            </w:pPr>
            <w:r w:rsidRPr="004A00EA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 xml:space="preserve">- ให้เน้นย้ำการป้องกันและลดการเกิดมลพิษที่ต้นทาง (แหล่งกำเนิด) โดยกำชับหน่วยงานที่มีอำนาจหน้าที่ตามกฎหมาย ดำเนินการบังคับใช้กฎหมายโดยเคร่งครัด </w:t>
            </w:r>
          </w:p>
          <w:p w14:paraId="2998484C" w14:textId="77777777" w:rsidR="004A00EA" w:rsidRPr="004A00EA" w:rsidRDefault="004A00EA" w:rsidP="004A00EA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jc w:val="thaiDistribute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</w:rPr>
            </w:pPr>
            <w:r w:rsidRPr="004A00EA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>- ในกรณีการเผาในพื้นที่การเกษตรให้มอบหมายอำเภอและองค์กรปกครองส่วนท้องถิ่น ประสานการปฏิบัติกับหน่วยงานของกระทรวงเกษตรและสหกรณ์ในพื้นที่</w:t>
            </w:r>
          </w:p>
          <w:p w14:paraId="521A64EC" w14:textId="77777777" w:rsidR="004A00EA" w:rsidRPr="004A00EA" w:rsidRDefault="004A00EA" w:rsidP="004A00EA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jc w:val="thaiDistribute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</w:rPr>
            </w:pPr>
            <w:r w:rsidRPr="004A00EA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>- ให้จังหวัดร่วมกันประชาสัมพันธ์สร้างการรับรู้ให้ประชาชนทราบถึงสถานการณ์ มาตรการ ข้อกฎหมาย แนวทางปฏิบัติตน และผลการแก้ไขปัญหาไฟป่า หมอกควัน และฝุ่นละอองขนาดเล็ก</w:t>
            </w:r>
          </w:p>
          <w:p w14:paraId="599E9F5A" w14:textId="77777777" w:rsidR="004A00EA" w:rsidRPr="004A00EA" w:rsidRDefault="004A00EA" w:rsidP="004A00EA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jc w:val="thaiDistribute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</w:rPr>
            </w:pPr>
            <w:r w:rsidRPr="004A00EA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>- ในกรณีเกิดสถานการณ์ไฟป่า หมอกควัน หรือระดับปริมาณฝุ่นละอองขนาดเล็ก (</w:t>
            </w:r>
            <w:r w:rsidRPr="004A00EA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</w:rPr>
              <w:t>PM</w:t>
            </w:r>
            <w:r w:rsidRPr="004A00EA">
              <w:rPr>
                <w:rFonts w:ascii="TH SarabunPSK" w:hAnsi="TH SarabunPSK" w:cs="TH SarabunPSK"/>
                <w:color w:val="000000"/>
                <w:spacing w:val="-2"/>
                <w:sz w:val="36"/>
                <w:szCs w:val="36"/>
                <w:vertAlign w:val="subscript"/>
              </w:rPr>
              <w:t>2.5</w:t>
            </w:r>
            <w:r w:rsidRPr="004A00EA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>) เกินค่ามาตรฐานและมีแนวโน้มสูงขึ้น ให้ศูนย์บัญชาการเหตุการณ์จังหวัด อำเภอ บูรณาการการทำงานกับหน่วยงาน</w:t>
            </w:r>
            <w:r w:rsidRPr="004A00EA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br/>
              <w:t>ฝ่ายทหาร ฝ่ายพลเรือน องค์กรปกครองส่วนท้องถิ่น ตลอดจนหน่วยอาสาสมัคร ประชาชนจิตอาสา</w:t>
            </w:r>
          </w:p>
          <w:p w14:paraId="355435EF" w14:textId="77777777" w:rsidR="004A00EA" w:rsidRPr="004A00EA" w:rsidRDefault="004A00EA" w:rsidP="004A00EA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jc w:val="thaiDistribute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</w:rPr>
            </w:pPr>
            <w:r w:rsidRPr="004A00EA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>- การปฏิบัติการในพื้นที่ที่มีความเสี่ยงอันตราย เน้นย้ำการให้ความสำคัญในเรื่องความปลอดภัยของเจ้าหน้าที่ ผู้ปฏิบัติงาน</w:t>
            </w:r>
          </w:p>
          <w:p w14:paraId="7AA5DD6C" w14:textId="77777777" w:rsidR="004A00EA" w:rsidRPr="004A00EA" w:rsidRDefault="004A00EA" w:rsidP="004A00EA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 xml:space="preserve">- </w:t>
            </w:r>
            <w:r w:rsidRPr="004A00EA">
              <w:rPr>
                <w:rFonts w:ascii="TH SarabunIT๙" w:hAnsi="TH SarabunIT๙" w:cs="TH SarabunIT๙"/>
                <w:color w:val="000000"/>
                <w:spacing w:val="-2"/>
                <w:sz w:val="32"/>
                <w:szCs w:val="32"/>
                <w:cs/>
              </w:rPr>
              <w:t>การดูแลสุขภาพประชาชน ให้มอบหมายหน่วยงานด้านสาธารณสุข จัดเจ้าหน้าที่เข้าไปดูแลประชากร</w:t>
            </w:r>
            <w:r w:rsidRPr="004A00EA">
              <w:rPr>
                <w:rFonts w:ascii="TH SarabunIT๙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br/>
            </w:r>
            <w:r w:rsidRPr="004A00EA">
              <w:rPr>
                <w:rFonts w:ascii="TH SarabunIT๙" w:hAnsi="TH SarabunIT๙" w:cs="TH SarabunIT๙"/>
                <w:color w:val="000000"/>
                <w:spacing w:val="-2"/>
                <w:sz w:val="32"/>
                <w:szCs w:val="32"/>
                <w:cs/>
              </w:rPr>
              <w:t>กลุ่มเสี่ยง กลุ่มเปราะบางที่มีปัญหาสุขภาพเกี่ยวกับระบบทางเดินหายใจ เพื่อให้ข้อมูลด้านสุขภาพ</w:t>
            </w:r>
            <w:r w:rsidRPr="004A00EA">
              <w:rPr>
                <w:rFonts w:ascii="TH SarabunIT๙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br/>
            </w:r>
            <w:r w:rsidRPr="004A00EA">
              <w:rPr>
                <w:rFonts w:ascii="TH SarabunIT๙" w:hAnsi="TH SarabunIT๙" w:cs="TH SarabunIT๙"/>
                <w:color w:val="000000"/>
                <w:spacing w:val="-2"/>
                <w:sz w:val="32"/>
                <w:szCs w:val="32"/>
                <w:cs/>
              </w:rPr>
              <w:t>แนวทางการปฏิบัติในการดูแลสุขภาพของประชาชนอย่างใกล้ชิด</w:t>
            </w:r>
          </w:p>
        </w:tc>
        <w:tc>
          <w:tcPr>
            <w:tcW w:w="1481" w:type="dxa"/>
          </w:tcPr>
          <w:p w14:paraId="6EAA801F" w14:textId="79BBAD5C" w:rsidR="004A00EA" w:rsidRPr="004A00EA" w:rsidRDefault="004A00EA" w:rsidP="00397A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="00397A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สำนักงานป้องกันและบรรเทาสาธารณภัยจังหวัดระยอง</w:t>
            </w:r>
          </w:p>
        </w:tc>
      </w:tr>
      <w:tr w:rsidR="004A00EA" w:rsidRPr="004A00EA" w14:paraId="34ACDD2B" w14:textId="77777777" w:rsidTr="005A09EF">
        <w:trPr>
          <w:trHeight w:val="1870"/>
          <w:jc w:val="center"/>
        </w:trPr>
        <w:tc>
          <w:tcPr>
            <w:tcW w:w="724" w:type="dxa"/>
          </w:tcPr>
          <w:p w14:paraId="527B4287" w14:textId="77777777" w:rsidR="004A00EA" w:rsidRPr="004A00EA" w:rsidRDefault="004A00EA" w:rsidP="004A00EA">
            <w:pPr>
              <w:tabs>
                <w:tab w:val="left" w:pos="60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8989" w:type="dxa"/>
          </w:tcPr>
          <w:p w14:paraId="5DB410E7" w14:textId="77777777" w:rsidR="004A00EA" w:rsidRPr="004A00EA" w:rsidRDefault="004A00EA" w:rsidP="004A00EA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</w:rPr>
              <w:t>การป้องกันและลดอุบัติเหตุทางถนน</w:t>
            </w:r>
          </w:p>
          <w:p w14:paraId="5FF96248" w14:textId="77777777" w:rsidR="004A00EA" w:rsidRPr="004A00EA" w:rsidRDefault="004A00EA" w:rsidP="004A00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ให้จังหวัดพิจารณามอบหมายหน่วยงานที่เกี่ยวข้องดำเนินการ ดังนี้ </w:t>
            </w:r>
          </w:p>
          <w:p w14:paraId="7D3C415D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1)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จัดทำมาตรการองค์กรและ</w:t>
            </w:r>
            <w:r w:rsidRPr="004A00E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รณรงค์ประชาสัมพันธ์ให้ข้าราชการ พนักงาน เจ้าหน้าที่</w:t>
            </w:r>
            <w:r w:rsidRPr="004A00E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4A00E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และผู้มาติดต่อราชการ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สวมหมวกนิรภัยทุกครั้งที่มีการขับขี่รถจักรยานยนต์เข้ามาติดต่อราชการ </w:t>
            </w:r>
          </w:p>
          <w:p w14:paraId="0BA48B7E" w14:textId="77777777" w:rsidR="004A00EA" w:rsidRPr="004A00EA" w:rsidRDefault="004A00EA" w:rsidP="004A00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2) กำหนดการรณรงค์อย่างต่อเนื่อง เป็นประจำ ทุกวันที่ 21 ของเดือน</w:t>
            </w:r>
          </w:p>
          <w:p w14:paraId="42881A3E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เน้นย้ำให้จังหวัดเร่งรัดจัดทำแผนปฏิบัติการความปลอดภัยทางถนนของจังหวัด พ.ศ. 2566 ให้แล้วเสร็จและรายงานให้กรมป้องกันและบรรเทาสาธารณภัยทราบต่อไป</w:t>
            </w:r>
          </w:p>
          <w:p w14:paraId="7A63A293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เน้นย้ำให้จังหวัดสร้างการสื่อสารและส่งเสริมการสร้าง </w:t>
            </w:r>
            <w:r w:rsidRPr="004A00EA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วัฒนธรรมความปลอดภัย</w:t>
            </w:r>
            <w:r w:rsidRPr="004A00EA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ให้เป็นวิถี</w:t>
            </w: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4A00EA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และพฤติกรรมการดำรงชีวิตประจำวันบนความปลอดภัย รวมถึงการสร้างการรับรู้การบังคับใช้กฎหมายอย่างเข้มงวด</w:t>
            </w:r>
          </w:p>
          <w:p w14:paraId="5B60CA60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เน้นย้ำให้จังหวัดสร้างการรับรู้การบังคับใช้กฎหมายอย่างเคร่งครัดและการสวมหมวกนิรภัย</w:t>
            </w:r>
          </w:p>
          <w:p w14:paraId="2B40B126" w14:textId="77777777" w:rsidR="004A00EA" w:rsidRPr="004A00EA" w:rsidRDefault="004A00EA" w:rsidP="004A00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เน้นย้ำให้จังหวัดจัดทำแผนการป้องกันอุบัติเหตุซ้ำซาก</w:t>
            </w:r>
          </w:p>
          <w:p w14:paraId="6BD8C456" w14:textId="77777777" w:rsidR="004A00EA" w:rsidRPr="004A00EA" w:rsidRDefault="004A00EA" w:rsidP="004A00EA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</w:rPr>
            </w:pPr>
          </w:p>
        </w:tc>
        <w:tc>
          <w:tcPr>
            <w:tcW w:w="1481" w:type="dxa"/>
          </w:tcPr>
          <w:p w14:paraId="28E357D2" w14:textId="25869E1F" w:rsidR="004A00EA" w:rsidRPr="004A00EA" w:rsidRDefault="00397AC3" w:rsidP="004A00E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00E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สำนักงานป้องกันและบรรเทาสาธารณภัยจังหวัดระยอง</w:t>
            </w:r>
          </w:p>
        </w:tc>
      </w:tr>
    </w:tbl>
    <w:p w14:paraId="66AD9834" w14:textId="77777777" w:rsidR="004A00EA" w:rsidRP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2CB4FE13" w14:textId="77777777" w:rsidR="004A00EA" w:rsidRPr="004A00EA" w:rsidRDefault="004A00EA" w:rsidP="004A00E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A00EA">
        <w:rPr>
          <w:rFonts w:ascii="Calibri" w:eastAsia="Calibri" w:hAnsi="Calibri" w:cs="TH SarabunIT๙"/>
          <w:noProof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FEA0D" wp14:editId="61B2F2C0">
                <wp:simplePos x="0" y="0"/>
                <wp:positionH relativeFrom="column">
                  <wp:posOffset>2007235</wp:posOffset>
                </wp:positionH>
                <wp:positionV relativeFrom="paragraph">
                  <wp:posOffset>-19177948</wp:posOffset>
                </wp:positionV>
                <wp:extent cx="765810" cy="1828800"/>
                <wp:effectExtent l="0" t="0" r="15240" b="1714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179DAC" w14:textId="77777777" w:rsidR="004A00EA" w:rsidRPr="00FE118D" w:rsidRDefault="004A00EA" w:rsidP="004A00EA">
                            <w:pPr>
                              <w:tabs>
                                <w:tab w:val="left" w:pos="1701"/>
                                <w:tab w:val="left" w:pos="1843"/>
                                <w:tab w:val="left" w:pos="2114"/>
                              </w:tabs>
                              <w:spacing w:after="0" w:line="240" w:lineRule="auto"/>
                              <w:ind w:left="18" w:hanging="18"/>
                              <w:jc w:val="thaiDistribute"/>
                              <w:rPr>
                                <w:rFonts w:ascii="TH SarabunIT๙" w:hAnsi="TH SarabunIT๙"/>
                                <w:spacing w:val="-8"/>
                                <w:sz w:val="32"/>
                              </w:rPr>
                            </w:pPr>
                            <w:r w:rsidRPr="00C768C6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cs/>
                              </w:rPr>
                              <w:t>โควิด – 19</w:t>
                            </w:r>
                            <w:r w:rsidRPr="00470DD0">
                              <w:rPr>
                                <w:rFonts w:ascii="TH SarabunIT๙" w:hAnsi="TH SarabunIT๙"/>
                                <w:spacing w:val="-8"/>
                                <w:sz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AFEA0D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158.05pt;margin-top:-1510.05pt;width:60.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ahLgIAAFQEAAAOAAAAZHJzL2Uyb0RvYy54bWysVEuP2jAQvlfqf7B8L0kosGxEWFFWVJXQ&#10;7kpstWfj2CSq43FtQ0J/fccmPLTtqerFmfGM5/F9M5k9dI0iB2FdDbqg2SClRGgOZa13Bf3+uvo0&#10;pcR5pkumQIuCHoWjD/OPH2atycUQKlClsASDaJe3pqCV9yZPEscr0TA3ACM0GiXYhnlU7S4pLWsx&#10;eqOSYZpOkhZsaSxw4RzePp6MdB7jSym4f5bSCU9UQbE2H08bz204k/mM5TvLTFXzvgz2D1U0rNaY&#10;9BLqkXlG9rb+I1RTcwsOpB9waBKQsuYi9oDdZOm7bjYVMyL2guA4c4HJ/b+w/OmwMS+W+O4LdEhg&#10;AKQ1Lnd4GfrppG3CFyslaEcIjxfYROcJx8u7yXiaoYWjKZsOp9M04ppcXxvr/FcBDQlCQS3SEtFi&#10;h7XzmBFdzy4hmYZVrVSkRmnSFnTyeZzGBw5UXQZjcAtPlsqSA0Nyt4rxH6F6jHXjhZrSeHntKUi+&#10;23Z9o1soj9i/hdNoOMNXNcZdM+dfmMVZwMZwvv0zHlIBFgO9REkF9tff7oM/UoRWSlqcrYK6n3tm&#10;BSXqm0by7rPRKAxjVEbjuyEq9tayvbXofbME7DDDTTI8isHfq7MoLTRvuAaLkBVNTHPMXVB/Fpf+&#10;NPG4RlwsFtEJx88wv9Ybw0PoM56v3RuzpufJI8NPcJ5Clr+j6+QbXjqz2HskLXIZAD6h2uOOoxtp&#10;6dcs7MatHr2uP4P5bwAAAP//AwBQSwMEFAAGAAgAAAAhABZvJUbjAAAADwEAAA8AAABkcnMvZG93&#10;bnJldi54bWxMj8tOwzAQRfdI/IM1SOxa54ESFOJUCAGR2FHoIrtpPE0CsR3Fbpv+PcMKdvM4unOm&#10;3CxmFCea/eCsgngdgSDbOj3YTsHnx8vqHoQPaDWOzpKCC3nYVNdXJRbane07nbahExxifYEK+hCm&#10;Qkrf9mTQr91ElncHNxsM3M6d1DOeOdyMMomiTBocLF/ocaKnntrv7dEoaMyumd6eEfPXg292y1d9&#10;8XWt1O3N8vgAItAS/mD41Wd1qNhp745WezEqSOMsZlTBKo2SiEtm7tIsB7HnWZKnSQyyKuX/P6of&#10;AAAA//8DAFBLAQItABQABgAIAAAAIQC2gziS/gAAAOEBAAATAAAAAAAAAAAAAAAAAAAAAABbQ29u&#10;dGVudF9UeXBlc10ueG1sUEsBAi0AFAAGAAgAAAAhADj9If/WAAAAlAEAAAsAAAAAAAAAAAAAAAAA&#10;LwEAAF9yZWxzLy5yZWxzUEsBAi0AFAAGAAgAAAAhAECZZqEuAgAAVAQAAA4AAAAAAAAAAAAAAAAA&#10;LgIAAGRycy9lMm9Eb2MueG1sUEsBAi0AFAAGAAgAAAAhABZvJUbjAAAADwEAAA8AAAAAAAAAAAAA&#10;AAAAiAQAAGRycy9kb3ducmV2LnhtbFBLBQYAAAAABAAEAPMAAACYBQAAAAA=&#10;" filled="f" strokeweight=".5pt">
                <v:textbox style="mso-fit-shape-to-text:t">
                  <w:txbxContent>
                    <w:p w14:paraId="29179DAC" w14:textId="77777777" w:rsidR="004A00EA" w:rsidRPr="00FE118D" w:rsidRDefault="004A00EA" w:rsidP="004A00EA">
                      <w:pPr>
                        <w:tabs>
                          <w:tab w:val="left" w:pos="1701"/>
                          <w:tab w:val="left" w:pos="1843"/>
                          <w:tab w:val="left" w:pos="2114"/>
                        </w:tabs>
                        <w:spacing w:after="0" w:line="240" w:lineRule="auto"/>
                        <w:ind w:left="18" w:hanging="18"/>
                        <w:jc w:val="thaiDistribute"/>
                        <w:rPr>
                          <w:rFonts w:ascii="TH SarabunIT๙" w:hAnsi="TH SarabunIT๙"/>
                          <w:spacing w:val="-8"/>
                          <w:sz w:val="32"/>
                        </w:rPr>
                      </w:pPr>
                      <w:r w:rsidRPr="00C768C6">
                        <w:rPr>
                          <w:rFonts w:ascii="TH SarabunPSK" w:hAnsi="TH SarabunPSK" w:cs="TH SarabunPSK"/>
                          <w:spacing w:val="-8"/>
                          <w:sz w:val="32"/>
                          <w:cs/>
                        </w:rPr>
                        <w:t>โควิด – 19</w:t>
                      </w:r>
                      <w:r w:rsidRPr="00470DD0">
                        <w:rPr>
                          <w:rFonts w:ascii="TH SarabunIT๙" w:hAnsi="TH SarabunIT๙"/>
                          <w:spacing w:val="-8"/>
                          <w:sz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A00EA">
        <w:rPr>
          <w:rFonts w:ascii="TH SarabunIT๙" w:eastAsia="Calibri" w:hAnsi="TH SarabunIT๙" w:cs="TH SarabunIT๙"/>
          <w:sz w:val="32"/>
          <w:szCs w:val="32"/>
          <w:cs/>
        </w:rPr>
        <w:t>หมายเหตุ</w:t>
      </w:r>
      <w:r w:rsidRPr="004A00EA">
        <w:rPr>
          <w:rFonts w:ascii="TH SarabunIT๙" w:eastAsia="Calibri" w:hAnsi="TH SarabunIT๙" w:cs="TH SarabunIT๙"/>
          <w:sz w:val="32"/>
          <w:szCs w:val="32"/>
        </w:rPr>
        <w:t xml:space="preserve"> : </w:t>
      </w:r>
      <w:r w:rsidRPr="004A00EA">
        <w:rPr>
          <w:rFonts w:ascii="TH SarabunIT๙" w:eastAsia="Calibri" w:hAnsi="TH SarabunIT๙" w:cs="TH SarabunIT๙"/>
          <w:sz w:val="32"/>
          <w:szCs w:val="32"/>
        </w:rPr>
        <w:tab/>
      </w:r>
      <w:r w:rsidRPr="004A00EA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4A00E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ข้อเสนอแนะเชิงพื้นที่</w:t>
      </w:r>
      <w:r w:rsidRPr="004A00E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หมายถึง ข้อเสนอแนะที่ผู้ตรวจราชการกระทรวงให้คำแนะนำต่อหน่วยรับตรวจแล้วหน่วยรับตรวจสามารถนำข้อเสนอแนะไปปฏิบัติและแก้ไขปัญหาให้ยุติได้ในพื้นที่</w:t>
      </w:r>
    </w:p>
    <w:p w14:paraId="3683EA0E" w14:textId="77777777" w:rsidR="004A00EA" w:rsidRPr="004A00EA" w:rsidRDefault="004A00EA" w:rsidP="004A00E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A00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2. ข้อเสนอแนะเชิงนโยบาย</w:t>
      </w:r>
      <w:r w:rsidRPr="004A00E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หมายถึง ข้อเสนอแนะที่ผู้ตรวจราชการกระทรวงรับข้อเสนอจากหน่วยรับตรวจมาเสนอผู้บังคับบัญชาเพื่อแก้ไขปัญหาในระดับนโยบายเพื่อให้ปัญหาที่เกิดขึ้นในพื้นที่ได้ข้อยุติหรือดำเนินการต่อ หรือเป็นข้อเสนอแนะของผู้ตรวจราชการกระทรวงที่ได้ค้นพบจากการตรวจราชการหรือจากปัญหาอุปสรรคในการดำเนินการของหน่วยรับตรวจที่ผู้ตรวจราชการนำมาเสนอผู้บังคับบัญชาพิจารณาดำเนินการอย่างใดอย่างหนึ่ง</w:t>
      </w:r>
    </w:p>
    <w:p w14:paraId="7DB6FC0A" w14:textId="77777777" w:rsidR="004A00EA" w:rsidRPr="004A00EA" w:rsidRDefault="004A00EA" w:rsidP="004A00E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A00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3. ประเด็นการตรวจราชการ</w:t>
      </w:r>
      <w:r w:rsidRPr="004A00E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หมายถึง ประเด็นสำคัญตามแผนงาน/โครงการที่ผู้ตรวจราชการกระทรวงมหาดไทยกำหนดเพื่อตรวจติดตามผลการดำเนินงานของหน่วยรับตรวจ ปัญหาอุปสรรค และให้ข้อเสนอแนะเชิงพื้นที่</w:t>
      </w:r>
      <w:r w:rsidRPr="004A00EA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และเชิงนโยบาย เพื่อให้หน่วยรับตรวจนำไปปฏิบัติตามข้อเสนอแนะและรายงานผลการดำเนินงานตามข้อเสนอแนะให้ผู้บริหารทราบ</w:t>
      </w:r>
    </w:p>
    <w:p w14:paraId="6FF00D7B" w14:textId="77777777" w:rsidR="004A00EA" w:rsidRPr="004A00EA" w:rsidRDefault="004A00EA" w:rsidP="004A00EA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4A00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b/>
          <w:bCs/>
          <w:sz w:val="32"/>
          <w:szCs w:val="32"/>
        </w:rPr>
        <w:t>4.</w:t>
      </w:r>
      <w:r w:rsidRPr="004A00E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ประเด็นเน้นย้ำ</w:t>
      </w:r>
      <w:r w:rsidRPr="004A00E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หมายถึง ประเด็นสำคัญตามแผนงาน/โครงการที่รัฐบาลหรือกระทรวงมหาดไทยให้ความสำคัญและมอบหมายให้ผู้ตรวจราชการกระทรวงมหาดไทยกำชับหรือให้หน่วยรับตรวจเร่งดำเนินการ และรายงานผลการดำเนินงานตามประเด็นที่ได้เน้นย้ำให้ผู้ตรวจราชการกระทรวงมหาดไทยทราบ เพื่อรายงานความคืบหน้าต่อผู้บริหาร</w:t>
      </w:r>
    </w:p>
    <w:p w14:paraId="67421FA4" w14:textId="77777777" w:rsidR="004A00EA" w:rsidRP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6EC4CF6F" w14:textId="77777777" w:rsidR="004A00EA" w:rsidRP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0F56D501" w14:textId="77777777" w:rsidR="004A00EA" w:rsidRP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11364EA0" w14:textId="77777777" w:rsidR="004A00EA" w:rsidRP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6B72F9A2" w14:textId="77777777" w:rsidR="004A00EA" w:rsidRP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34DFADD2" w14:textId="77777777" w:rsidR="004A00EA" w:rsidRP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041C0F69" w14:textId="77777777" w:rsidR="004A00EA" w:rsidRP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4387D283" w14:textId="77777777" w:rsidR="004A00EA" w:rsidRP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4CA3BB3D" w14:textId="77777777" w:rsidR="004A00EA" w:rsidRP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4052F039" w14:textId="77777777" w:rsidR="004A00EA" w:rsidRP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48D6851C" w14:textId="77777777" w:rsidR="004A00EA" w:rsidRP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68BD6B2C" w14:textId="77777777" w:rsidR="004A00EA" w:rsidRP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45C55552" w14:textId="77777777" w:rsidR="004A00EA" w:rsidRP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3E66F891" w14:textId="77777777" w:rsid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0F5A9AFC" w14:textId="77777777" w:rsidR="00F3681B" w:rsidRDefault="00F3681B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21F873E4" w14:textId="77777777" w:rsidR="00F3681B" w:rsidRDefault="00F3681B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5382AA19" w14:textId="77777777" w:rsidR="00F3681B" w:rsidRDefault="00F3681B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56C46ABB" w14:textId="77777777" w:rsidR="00F3681B" w:rsidRDefault="00F3681B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483F661E" w14:textId="77777777" w:rsidR="00F3681B" w:rsidRDefault="00F3681B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433D731A" w14:textId="77777777" w:rsidR="00F3681B" w:rsidRDefault="00F3681B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27757CFF" w14:textId="77777777" w:rsidR="00F3681B" w:rsidRDefault="00F3681B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6149003A" w14:textId="77777777" w:rsidR="00F3681B" w:rsidRPr="004A00EA" w:rsidRDefault="00F3681B" w:rsidP="004A00EA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489A96BF" w14:textId="77777777" w:rsidR="004A00EA" w:rsidRPr="004A00EA" w:rsidRDefault="004A00EA" w:rsidP="004A00EA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A00E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เอกสารแนบท้าย ประเด็นการตรวจฯ ที่ 8  </w:t>
      </w:r>
    </w:p>
    <w:p w14:paraId="6D9609E1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4A00EA">
        <w:rPr>
          <w:rFonts w:ascii="TH SarabunIT๙" w:eastAsia="Calibri" w:hAnsi="TH SarabunIT๙" w:cs="TH SarabunIT๙"/>
          <w:color w:val="000000"/>
          <w:spacing w:val="-4"/>
          <w:sz w:val="32"/>
          <w:szCs w:val="32"/>
          <w:cs/>
        </w:rPr>
        <w:t>1. จังหวัด</w:t>
      </w:r>
      <w:r w:rsidRPr="004A00EA">
        <w:rPr>
          <w:rFonts w:ascii="TH SarabunIT๙" w:eastAsia="Calibri" w:hAnsi="TH SarabunIT๙" w:cs="TH SarabunIT๙"/>
          <w:sz w:val="32"/>
          <w:szCs w:val="32"/>
          <w:cs/>
        </w:rPr>
        <w:t>กำแพงเพชร</w:t>
      </w:r>
      <w:r w:rsidRPr="004A00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31. จังหวัดนนทบุรี                           </w:t>
      </w:r>
    </w:p>
    <w:p w14:paraId="3005FD8B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2. จังหวัดเชียงราย </w:t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z w:val="32"/>
          <w:szCs w:val="32"/>
          <w:cs/>
        </w:rPr>
        <w:t>32. จังหวัด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เพชรบุรี</w:t>
      </w:r>
    </w:p>
    <w:p w14:paraId="70DC7A43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A00EA">
        <w:rPr>
          <w:rFonts w:ascii="TH SarabunIT๙" w:eastAsia="Calibri" w:hAnsi="TH SarabunIT๙" w:cs="TH SarabunIT๙"/>
          <w:sz w:val="32"/>
          <w:szCs w:val="32"/>
          <w:cs/>
        </w:rPr>
        <w:t xml:space="preserve">3. จังหวัดตาก </w:t>
      </w:r>
      <w:r w:rsidRPr="004A00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33. จังหวัด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ราชบุรี</w:t>
      </w:r>
    </w:p>
    <w:p w14:paraId="554B4217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4. จังหวัดน่าน </w:t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z w:val="32"/>
          <w:szCs w:val="32"/>
          <w:cs/>
        </w:rPr>
        <w:t xml:space="preserve">34. </w:t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จังหวัด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สมุทรปราการ</w:t>
      </w:r>
    </w:p>
    <w:p w14:paraId="43335FF8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5. จังหวัดเชียงใหม่ </w:t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  <w:t>35. จังหวัด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สมุทรสงคราม</w:t>
      </w:r>
    </w:p>
    <w:p w14:paraId="24F5915A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6. จังหวัดพะเยา  </w:t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  <w:t>36. จังหวัด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สมุทรสาคร</w:t>
      </w:r>
    </w:p>
    <w:p w14:paraId="7BD5DE84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7. จังหวัดพิจิตร </w:t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  <w:t>37. จังหวัด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สระบุรี</w:t>
      </w:r>
    </w:p>
    <w:p w14:paraId="56C67054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8. จังหวัดพิษณุโลก </w:t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  <w:t>38. จังหวัด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สิงห์บุรี</w:t>
      </w:r>
    </w:p>
    <w:p w14:paraId="15D02275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A00EA">
        <w:rPr>
          <w:rFonts w:ascii="TH SarabunIT๙" w:eastAsia="Calibri" w:hAnsi="TH SarabunIT๙" w:cs="TH SarabunIT๙"/>
          <w:sz w:val="32"/>
          <w:szCs w:val="32"/>
          <w:cs/>
        </w:rPr>
        <w:t xml:space="preserve">9. จังหวัดเพชรบูรณ์ </w:t>
      </w:r>
      <w:r w:rsidRPr="004A00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39. จังหวัด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สุพรรณบุรี</w:t>
      </w:r>
    </w:p>
    <w:p w14:paraId="6CC6911B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10. จังหวัดลำปาง </w:t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z w:val="32"/>
          <w:szCs w:val="32"/>
          <w:cs/>
        </w:rPr>
        <w:t xml:space="preserve">40. </w:t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จังหวัด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อ่างทอง</w:t>
      </w:r>
    </w:p>
    <w:p w14:paraId="18B9B844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11. จังหวัดลำพูน </w:t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  <w:t>41. จังหวัด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อุทัยธานี</w:t>
      </w:r>
    </w:p>
    <w:p w14:paraId="27DEBB22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16"/>
          <w:sz w:val="32"/>
          <w:szCs w:val="32"/>
        </w:rPr>
      </w:pPr>
      <w:r w:rsidRPr="004A00EA">
        <w:rPr>
          <w:rFonts w:ascii="TH SarabunIT๙" w:eastAsia="Calibri" w:hAnsi="TH SarabunIT๙" w:cs="TH SarabunIT๙"/>
          <w:spacing w:val="-16"/>
          <w:sz w:val="32"/>
          <w:szCs w:val="32"/>
          <w:cs/>
        </w:rPr>
        <w:t xml:space="preserve">12. จังหวัดสุโขทัย </w:t>
      </w:r>
      <w:r w:rsidRPr="004A00EA">
        <w:rPr>
          <w:rFonts w:ascii="TH SarabunIT๙" w:eastAsia="Calibri" w:hAnsi="TH SarabunIT๙" w:cs="TH SarabunIT๙"/>
          <w:spacing w:val="-16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16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42. จังหวัด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จันทบุรี</w:t>
      </w:r>
    </w:p>
    <w:p w14:paraId="26BDC432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4A00EA">
        <w:rPr>
          <w:rFonts w:ascii="TH SarabunIT๙" w:eastAsia="Calibri" w:hAnsi="TH SarabunIT๙" w:cs="TH SarabunIT๙"/>
          <w:sz w:val="32"/>
          <w:szCs w:val="32"/>
          <w:cs/>
        </w:rPr>
        <w:t>13. จังหวัดกาฬสินธุ์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16"/>
          <w:sz w:val="32"/>
          <w:szCs w:val="32"/>
          <w:cs/>
        </w:rPr>
        <w:t>43. จังหวัด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ฉะเชิงเทรา</w:t>
      </w:r>
    </w:p>
    <w:p w14:paraId="591C7885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14. จังหวัดขอนแก่น 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  <w:t>44. จังหวัดชลบุรี</w:t>
      </w:r>
    </w:p>
    <w:p w14:paraId="344875A9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15. จังหวัดชัยภูมิ</w:t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45. จังหวัดนครนายก</w:t>
      </w:r>
    </w:p>
    <w:p w14:paraId="5AD6AB16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4A00EA">
        <w:rPr>
          <w:rFonts w:ascii="TH SarabunIT๙" w:eastAsia="Calibri" w:hAnsi="TH SarabunIT๙" w:cs="TH SarabunIT๙"/>
          <w:sz w:val="32"/>
          <w:szCs w:val="32"/>
          <w:cs/>
        </w:rPr>
        <w:t>16. จังหวัดนครราชสีมา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46. จังหวัด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ระยอง</w:t>
      </w:r>
    </w:p>
    <w:p w14:paraId="786E4AE6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17. จังหวัดบุรีรัมย์ 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  <w:t xml:space="preserve">47. </w:t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จังหวัด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ปราจีนบุรี</w:t>
      </w:r>
    </w:p>
    <w:p w14:paraId="3A3C4693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18. จังหวัดมหาสารคาม 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  <w:t xml:space="preserve">48. </w:t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จังหวัด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สระแก้ว</w:t>
      </w:r>
    </w:p>
    <w:p w14:paraId="356C5A55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19. จังหวัดยโสธร 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  <w:t xml:space="preserve">49. </w:t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จังหวัด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ตรัง</w:t>
      </w:r>
    </w:p>
    <w:p w14:paraId="18D23C0F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20. จังหวัดเลย 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  <w:t xml:space="preserve">50. </w:t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จังหวัด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ภูเก็ต</w:t>
      </w:r>
    </w:p>
    <w:p w14:paraId="5456C25F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21. จังหวัดร้อยเอ็ด 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  <w:t xml:space="preserve">51. </w:t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จังหวัด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ระนอง</w:t>
      </w:r>
    </w:p>
    <w:p w14:paraId="1F6B95D3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22. จังหวัดศรีสะเกษ 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  <w:t>52.</w:t>
      </w:r>
      <w:r w:rsidRPr="004A00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จังหวัด</w:t>
      </w:r>
      <w:r w:rsidRPr="004A00EA">
        <w:rPr>
          <w:rFonts w:ascii="TH SarabunIT๙" w:eastAsia="Calibri" w:hAnsi="TH SarabunIT๙" w:cs="TH SarabunIT๙"/>
          <w:sz w:val="32"/>
          <w:szCs w:val="32"/>
          <w:cs/>
        </w:rPr>
        <w:t>สตูล</w:t>
      </w:r>
    </w:p>
    <w:p w14:paraId="7D5F74EC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23. จังหวัดสุรินทร์ 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Pr="004A00EA">
        <w:rPr>
          <w:rFonts w:ascii="TH SarabunIT๙" w:eastAsia="Calibri" w:hAnsi="TH SarabunIT๙" w:cs="TH SarabunIT๙"/>
          <w:color w:val="000000"/>
          <w:spacing w:val="-4"/>
          <w:sz w:val="32"/>
          <w:szCs w:val="32"/>
          <w:cs/>
        </w:rPr>
        <w:t>53.จังหวัด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สุราษฎร์ธานี</w:t>
      </w:r>
    </w:p>
    <w:p w14:paraId="5215878E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24. จังหวัด</w:t>
      </w:r>
      <w:r w:rsidRPr="004A00EA">
        <w:rPr>
          <w:rFonts w:ascii="TH SarabunIT๙" w:eastAsia="Calibri" w:hAnsi="TH SarabunIT๙" w:cs="TH SarabunIT๙"/>
          <w:sz w:val="32"/>
          <w:szCs w:val="32"/>
          <w:cs/>
        </w:rPr>
        <w:t xml:space="preserve">หนองคาย </w:t>
      </w:r>
    </w:p>
    <w:p w14:paraId="1EFE3C50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25. จังหวัด</w:t>
      </w:r>
      <w:r w:rsidRPr="004A00EA">
        <w:rPr>
          <w:rFonts w:ascii="TH SarabunIT๙" w:eastAsia="Calibri" w:hAnsi="TH SarabunIT๙" w:cs="TH SarabunIT๙"/>
          <w:sz w:val="32"/>
          <w:szCs w:val="32"/>
          <w:cs/>
        </w:rPr>
        <w:t xml:space="preserve">หนองบัวลำภู </w:t>
      </w:r>
    </w:p>
    <w:p w14:paraId="1A5C87DB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26. จังหวัด</w:t>
      </w:r>
      <w:r w:rsidRPr="004A00EA">
        <w:rPr>
          <w:rFonts w:ascii="TH SarabunIT๙" w:eastAsia="Calibri" w:hAnsi="TH SarabunIT๙" w:cs="TH SarabunIT๙"/>
          <w:sz w:val="32"/>
          <w:szCs w:val="32"/>
          <w:cs/>
        </w:rPr>
        <w:t>อุบลราชธานี</w:t>
      </w: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</w:t>
      </w:r>
    </w:p>
    <w:p w14:paraId="6AD49846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27. จังหวัดกาญจนบุรี </w:t>
      </w:r>
    </w:p>
    <w:p w14:paraId="78E2ACB6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28. จังหวัดชัยนาท </w:t>
      </w:r>
    </w:p>
    <w:p w14:paraId="2B08C8EA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29. จังหวัดนครปฐม </w:t>
      </w:r>
    </w:p>
    <w:p w14:paraId="0B108A29" w14:textId="77777777" w:rsidR="004A00EA" w:rsidRPr="004A00EA" w:rsidRDefault="004A00EA" w:rsidP="004A00EA">
      <w:pPr>
        <w:spacing w:after="0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4A00E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30. จังหวัดนครสวรรค์</w:t>
      </w:r>
    </w:p>
    <w:p w14:paraId="1490EF82" w14:textId="77777777" w:rsidR="004A00EA" w:rsidRPr="004A00EA" w:rsidRDefault="004A00EA" w:rsidP="004A00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36804A52" w14:textId="2212FF13" w:rsidR="006B2007" w:rsidRPr="00960815" w:rsidRDefault="006B2007" w:rsidP="00960815">
      <w:pPr>
        <w:spacing w:after="0"/>
        <w:rPr>
          <w:rFonts w:ascii="TH SarabunIT๙" w:eastAsia="Calibri" w:hAnsi="TH SarabunIT๙" w:cs="TH SarabunIT๙" w:hint="cs"/>
          <w:sz w:val="32"/>
          <w:szCs w:val="32"/>
          <w:cs/>
        </w:rPr>
      </w:pPr>
    </w:p>
    <w:sectPr w:rsidR="006B2007" w:rsidRPr="00960815" w:rsidSect="004A00EA">
      <w:pgSz w:w="12240" w:h="15840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007"/>
    <w:rsid w:val="00113615"/>
    <w:rsid w:val="00397AC3"/>
    <w:rsid w:val="00441F74"/>
    <w:rsid w:val="004A00EA"/>
    <w:rsid w:val="006B2007"/>
    <w:rsid w:val="00960815"/>
    <w:rsid w:val="00CA39BE"/>
    <w:rsid w:val="00F3681B"/>
    <w:rsid w:val="00FE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8DADE"/>
  <w15:docId w15:val="{CB1E5BE2-F592-4DA1-B3E1-509E46B3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0E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2256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ณัฏฐ์ดารินทร์ อวนศรี</dc:creator>
  <cp:keywords/>
  <dc:description/>
  <cp:lastModifiedBy>rayong data</cp:lastModifiedBy>
  <cp:revision>5</cp:revision>
  <cp:lastPrinted>2023-02-10T03:47:00Z</cp:lastPrinted>
  <dcterms:created xsi:type="dcterms:W3CDTF">2023-02-08T03:37:00Z</dcterms:created>
  <dcterms:modified xsi:type="dcterms:W3CDTF">2023-02-10T04:05:00Z</dcterms:modified>
</cp:coreProperties>
</file>