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044" w:rsidRPr="00BE2C92" w:rsidRDefault="00E456F1" w:rsidP="00BE2C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E2C92">
        <w:rPr>
          <w:rFonts w:ascii="TH SarabunIT๙" w:hAnsi="TH SarabunIT๙" w:cs="TH SarabunIT๙"/>
          <w:b/>
          <w:bCs/>
          <w:sz w:val="36"/>
          <w:szCs w:val="36"/>
          <w:cs/>
        </w:rPr>
        <w:t>หลักเกณฑ์ในการคัดเลือกโรงเรียน</w:t>
      </w:r>
    </w:p>
    <w:p w:rsidR="00F24BB0" w:rsidRDefault="00F24BB0" w:rsidP="00BE2C9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56F1" w:rsidRPr="00F24BB0" w:rsidRDefault="00E456F1" w:rsidP="0068488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4BB0">
        <w:rPr>
          <w:rFonts w:ascii="TH SarabunIT๙" w:hAnsi="TH SarabunIT๙" w:cs="TH SarabunIT๙"/>
          <w:sz w:val="32"/>
          <w:szCs w:val="32"/>
          <w:cs/>
        </w:rPr>
        <w:t>1.</w:t>
      </w:r>
      <w:r w:rsidR="00BE2C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4BB0">
        <w:rPr>
          <w:rFonts w:ascii="TH SarabunIT๙" w:hAnsi="TH SarabunIT๙" w:cs="TH SarabunIT๙"/>
          <w:sz w:val="32"/>
          <w:szCs w:val="32"/>
          <w:cs/>
        </w:rPr>
        <w:t>เป็นโรงเรียนระดับประถมศึกษา โดยไม่ให้มีการซ้ำซ้อนกับรงเรียนที่เข้าร่วมโครงการแล้ว</w:t>
      </w:r>
    </w:p>
    <w:p w:rsidR="00E456F1" w:rsidRPr="00F24BB0" w:rsidRDefault="00E456F1" w:rsidP="00684883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4BB0">
        <w:rPr>
          <w:rFonts w:ascii="TH SarabunIT๙" w:hAnsi="TH SarabunIT๙" w:cs="TH SarabunIT๙"/>
          <w:sz w:val="32"/>
          <w:szCs w:val="32"/>
          <w:cs/>
        </w:rPr>
        <w:t>2.</w:t>
      </w:r>
      <w:r w:rsidR="00BE2C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4BB0">
        <w:rPr>
          <w:rFonts w:ascii="TH SarabunIT๙" w:hAnsi="TH SarabunIT๙" w:cs="TH SarabunIT๙"/>
          <w:sz w:val="32"/>
          <w:szCs w:val="32"/>
          <w:cs/>
        </w:rPr>
        <w:t>ผู้บริหารโรงเรียน คณะครู คณะกรรมการสถานศึกษาของโรงเรียน กำนันผู้ใหญ่บ้าน ผู้ปกครองมีความพร้อมและสนใจเข้าร่วมโครงการ</w:t>
      </w:r>
    </w:p>
    <w:p w:rsidR="00E456F1" w:rsidRPr="00F24BB0" w:rsidRDefault="00E456F1" w:rsidP="00684883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4BB0">
        <w:rPr>
          <w:rFonts w:ascii="TH SarabunIT๙" w:hAnsi="TH SarabunIT๙" w:cs="TH SarabunIT๙"/>
          <w:sz w:val="32"/>
          <w:szCs w:val="32"/>
          <w:cs/>
        </w:rPr>
        <w:t>3.</w:t>
      </w:r>
      <w:r w:rsidR="00BE2C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4BB0">
        <w:rPr>
          <w:rFonts w:ascii="TH SarabunIT๙" w:hAnsi="TH SarabunIT๙" w:cs="TH SarabunIT๙"/>
          <w:sz w:val="32"/>
          <w:szCs w:val="32"/>
          <w:cs/>
        </w:rPr>
        <w:t>โรงเรียนมีพื้นที่</w:t>
      </w:r>
      <w:r w:rsidR="00F24BB0" w:rsidRPr="00F24BB0">
        <w:rPr>
          <w:rFonts w:ascii="TH SarabunIT๙" w:hAnsi="TH SarabunIT๙" w:cs="TH SarabunIT๙"/>
          <w:sz w:val="32"/>
          <w:szCs w:val="32"/>
          <w:cs/>
        </w:rPr>
        <w:t xml:space="preserve"> (200 – 300 ตารางวาขึ้นไป) </w:t>
      </w:r>
      <w:r w:rsidRPr="00F24BB0">
        <w:rPr>
          <w:rFonts w:ascii="TH SarabunIT๙" w:hAnsi="TH SarabunIT๙" w:cs="TH SarabunIT๙"/>
          <w:sz w:val="32"/>
          <w:szCs w:val="32"/>
          <w:cs/>
        </w:rPr>
        <w:t>สำหรับทำการเกษตร (พืช สัตว์ ประมง) ไม่เป็นที่ราบลุ่ม และไม่มีท่วมขัง</w:t>
      </w:r>
      <w:r w:rsidR="00F24BB0" w:rsidRPr="00F24BB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979C6" w:rsidRPr="00F24BB0" w:rsidRDefault="00E979C6" w:rsidP="00684883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4BB0">
        <w:rPr>
          <w:rFonts w:ascii="TH SarabunIT๙" w:hAnsi="TH SarabunIT๙" w:cs="TH SarabunIT๙"/>
          <w:sz w:val="32"/>
          <w:szCs w:val="32"/>
          <w:cs/>
        </w:rPr>
        <w:t>4.</w:t>
      </w:r>
      <w:r w:rsidR="00BE2C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4BB0">
        <w:rPr>
          <w:rFonts w:ascii="TH SarabunIT๙" w:hAnsi="TH SarabunIT๙" w:cs="TH SarabunIT๙"/>
          <w:sz w:val="32"/>
          <w:szCs w:val="32"/>
          <w:cs/>
        </w:rPr>
        <w:t>โรงเรียนมีแหล่งน้ำต้นทุน เพื่อกักเก็บสำหรับใช้ในการเกษตร ปศุสัตว์ และประมง</w:t>
      </w:r>
    </w:p>
    <w:p w:rsidR="00E979C6" w:rsidRPr="00F24BB0" w:rsidRDefault="00E979C6" w:rsidP="00684883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4BB0">
        <w:rPr>
          <w:rFonts w:ascii="TH SarabunIT๙" w:hAnsi="TH SarabunIT๙" w:cs="TH SarabunIT๙"/>
          <w:sz w:val="32"/>
          <w:szCs w:val="32"/>
          <w:cs/>
        </w:rPr>
        <w:t>5.</w:t>
      </w:r>
      <w:r w:rsidR="00BE2C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4BB0">
        <w:rPr>
          <w:rFonts w:ascii="TH SarabunIT๙" w:hAnsi="TH SarabunIT๙" w:cs="TH SarabunIT๙"/>
          <w:sz w:val="32"/>
          <w:szCs w:val="32"/>
          <w:cs/>
        </w:rPr>
        <w:t>โรงเรียนมีโรงครัว เพื่อใช้ในการประกอบอาหาร</w:t>
      </w:r>
    </w:p>
    <w:p w:rsidR="00F24BB0" w:rsidRDefault="00F24BB0" w:rsidP="00684883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4BB0">
        <w:rPr>
          <w:rFonts w:ascii="TH SarabunIT๙" w:hAnsi="TH SarabunIT๙" w:cs="TH SarabunIT๙"/>
          <w:sz w:val="32"/>
          <w:szCs w:val="32"/>
          <w:cs/>
        </w:rPr>
        <w:t>6.</w:t>
      </w:r>
      <w:r w:rsidR="00BE2C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4BB0">
        <w:rPr>
          <w:rFonts w:ascii="TH SarabunIT๙" w:hAnsi="TH SarabunIT๙" w:cs="TH SarabunIT๙"/>
          <w:sz w:val="32"/>
          <w:szCs w:val="32"/>
          <w:cs/>
        </w:rPr>
        <w:t xml:space="preserve">งบประมาณในการเสนอขอรับการสนับสนุน ต้องสอดคล้องกับศักยภาพในการดำเนินการของโรงเรียน วงเงินงบประมาณไม่เกินโรงเรียนละ 100,000 บาท ในปีแรก และปีที่ 2-3 ปีละไม่เกิน 40,000 บาท ทั้งนี้ โรงเรียนต้องมีการวางแผนเพื่อลดวงเงินงบประมาณที่จะขอรับการสนับสนุนในปีต่อๆ ไป </w:t>
      </w:r>
    </w:p>
    <w:p w:rsidR="00D757EF" w:rsidRDefault="00D757EF" w:rsidP="00684883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ในการเสนอโครงการ นอกจากจะมีวัตถุประสงค์ในเรื่องการให้เด็กนักเรียนมีอาหารกลางวันที่มีคุณค่าทางโภชนาการในการบริโภคแล้ว โครงการควรมีวัตถุประสงค์ที่สอดคล้องกับยุทธศาสตร์การขับเคลื่อนการพัฒนาตามหลักของเศรษฐกิจพอเพียง ปลูกฝังให้เด็ก เยาวชน และประชาชน มีคุณลักษณะอยู่อย่างพอเพียงด้วย</w:t>
      </w:r>
    </w:p>
    <w:p w:rsidR="00BA4E4B" w:rsidRDefault="00BA4E4B" w:rsidP="00015DF9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</w:p>
    <w:p w:rsidR="007A5D35" w:rsidRDefault="007A5D35" w:rsidP="00015DF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7B1C1F" w:rsidRDefault="007B1C1F" w:rsidP="007B1C1F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*** หมายเหตุ ***</w:t>
      </w:r>
    </w:p>
    <w:p w:rsidR="00015DF9" w:rsidRPr="007B1C1F" w:rsidRDefault="007B1C1F" w:rsidP="00015DF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015DF9" w:rsidRPr="007B1C1F">
        <w:rPr>
          <w:rFonts w:ascii="TH SarabunIT๙" w:hAnsi="TH SarabunIT๙" w:cs="TH SarabunIT๙"/>
          <w:sz w:val="32"/>
          <w:szCs w:val="32"/>
        </w:rPr>
        <w:t xml:space="preserve">. </w:t>
      </w:r>
      <w:r w:rsidR="00015DF9" w:rsidRPr="007B1C1F">
        <w:rPr>
          <w:rFonts w:ascii="TH SarabunIT๙" w:hAnsi="TH SarabunIT๙" w:cs="TH SarabunIT๙"/>
          <w:sz w:val="32"/>
          <w:szCs w:val="32"/>
          <w:cs/>
        </w:rPr>
        <w:t>เมล็ดพันธุ์พืช พันธุ์ผัก ให้ขอรับการสนับสนุนจากศูนย์ศึกษาการพัฒนาอันเนื่องมาจากพระราชดำริหรือจากโครงการศูนย์พัฒนาจักรพันธ์</w:t>
      </w:r>
      <w:proofErr w:type="spellStart"/>
      <w:r w:rsidR="00015DF9" w:rsidRPr="007B1C1F">
        <w:rPr>
          <w:rFonts w:ascii="TH SarabunIT๙" w:hAnsi="TH SarabunIT๙" w:cs="TH SarabunIT๙"/>
          <w:sz w:val="32"/>
          <w:szCs w:val="32"/>
          <w:cs/>
        </w:rPr>
        <w:t>เพ็ญศิ</w:t>
      </w:r>
      <w:proofErr w:type="spellEnd"/>
      <w:r w:rsidR="00015DF9" w:rsidRPr="007B1C1F">
        <w:rPr>
          <w:rFonts w:ascii="TH SarabunIT๙" w:hAnsi="TH SarabunIT๙" w:cs="TH SarabunIT๙"/>
          <w:sz w:val="32"/>
          <w:szCs w:val="32"/>
          <w:cs/>
        </w:rPr>
        <w:t>ริตามมติที่ประชุมคณะกรรมการอำนวยการโครงการขยายผลเกษตรเพื่ออาหารกลางวันอันเนื่องมาจากพระราชดำริ ครั้งที่ 1/2559</w:t>
      </w:r>
    </w:p>
    <w:p w:rsidR="00015DF9" w:rsidRPr="007B1C1F" w:rsidRDefault="007B1C1F" w:rsidP="00015DF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015DF9" w:rsidRPr="007B1C1F">
        <w:rPr>
          <w:rFonts w:ascii="TH SarabunIT๙" w:hAnsi="TH SarabunIT๙" w:cs="TH SarabunIT๙"/>
          <w:sz w:val="32"/>
          <w:szCs w:val="32"/>
          <w:cs/>
        </w:rPr>
        <w:t>. การจัดซื้อวัสดุต่าง ๆ ให้ใช้ราคากลางของแต่ละหน่วยงานที่เกี่ยวข้อง เช่น กิจกรรมเลี้ยงปลาดุกในบ่อซีเมนต์ ให้เจ้าหน้าที่ปศุสัตว์ รับรองประมาณการ</w:t>
      </w:r>
    </w:p>
    <w:p w:rsidR="00015DF9" w:rsidRPr="007B1C1F" w:rsidRDefault="007B1C1F" w:rsidP="00015DF9">
      <w:pPr>
        <w:tabs>
          <w:tab w:val="left" w:pos="1843"/>
          <w:tab w:val="left" w:pos="2127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015DF9" w:rsidRPr="007B1C1F">
        <w:rPr>
          <w:rFonts w:ascii="TH SarabunIT๙" w:hAnsi="TH SarabunIT๙" w:cs="TH SarabunIT๙"/>
          <w:sz w:val="32"/>
          <w:szCs w:val="32"/>
        </w:rPr>
        <w:t xml:space="preserve">. </w:t>
      </w:r>
      <w:r w:rsidR="00015DF9" w:rsidRPr="007B1C1F">
        <w:rPr>
          <w:rFonts w:ascii="TH SarabunIT๙" w:hAnsi="TH SarabunIT๙" w:cs="TH SarabunIT๙"/>
          <w:sz w:val="32"/>
          <w:szCs w:val="32"/>
          <w:cs/>
        </w:rPr>
        <w:t>การจัดซื้อพันธุ์ปลา พันธุ์ไก่ ควรจัดซื้อจากหน่วยงานราชการที่ผลิตในพื้นที่ เช่น ศูนย์วิจัยและพัฒนาประมงน้ำจืด ศูนย์วิจัยและบำรุงพันธุ์สัตว์ เป็นต้น</w:t>
      </w:r>
    </w:p>
    <w:p w:rsidR="00015DF9" w:rsidRDefault="007B1C1F" w:rsidP="00015DF9">
      <w:pPr>
        <w:spacing w:after="0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015DF9" w:rsidRPr="007B1C1F">
        <w:rPr>
          <w:rFonts w:ascii="TH SarabunIT๙" w:hAnsi="TH SarabunIT๙" w:cs="TH SarabunIT๙"/>
          <w:sz w:val="32"/>
          <w:szCs w:val="32"/>
          <w:cs/>
        </w:rPr>
        <w:t xml:space="preserve">. ทั้งนี้ให้โรงเรียนตั้งงบประมาณโดยประหยัด เรียบง่าย และให้ประยุกต์ใช้วัสดุที่มีอยู่แล้ว เช่น ถังเก็บน้ำฝนที่ไม่ใช้แล้ว โรงเรือนเก็บของ/โรงรถที่ไม่ใช้แล้ว สามารถประยุกต์ใช้ทำโรงเพาะเห็ดได้ </w:t>
      </w:r>
    </w:p>
    <w:p w:rsidR="00E72E7A" w:rsidRPr="00F24BB0" w:rsidRDefault="00E72E7A" w:rsidP="007A5D35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E72E7A" w:rsidRPr="00F24B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F1"/>
    <w:rsid w:val="00015DF9"/>
    <w:rsid w:val="0036405F"/>
    <w:rsid w:val="00684883"/>
    <w:rsid w:val="007A5D35"/>
    <w:rsid w:val="007B1C1F"/>
    <w:rsid w:val="00BA4E4B"/>
    <w:rsid w:val="00BE2C92"/>
    <w:rsid w:val="00CE4044"/>
    <w:rsid w:val="00D757EF"/>
    <w:rsid w:val="00E456F1"/>
    <w:rsid w:val="00E72E7A"/>
    <w:rsid w:val="00E979C6"/>
    <w:rsid w:val="00F2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2016-10-14T07:21:00Z</dcterms:created>
  <dcterms:modified xsi:type="dcterms:W3CDTF">2016-10-20T06:00:00Z</dcterms:modified>
</cp:coreProperties>
</file>