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C2" w:rsidRPr="00C81BC2" w:rsidRDefault="00C81BC2" w:rsidP="00C81BC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1BC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โครงการอบรมให้ความรู้ ความเข้าใจการป้องกันและปราบปรามการทุจริตและประพฤติมิชอบ</w:t>
      </w:r>
    </w:p>
    <w:p w:rsidR="00C81BC2" w:rsidRPr="00C81BC2" w:rsidRDefault="00C81BC2" w:rsidP="00C81BC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1BC2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ระหว่างวันที่ 20-22 ธันวาคม 2559</w:t>
      </w:r>
    </w:p>
    <w:p w:rsidR="00C81BC2" w:rsidRDefault="00C81BC2" w:rsidP="00B003B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1BC2"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ห้องประชุมโรงแรมระยองซิตี้ อำเภอเมืองระยอง จังหวัดระยอง</w:t>
      </w:r>
    </w:p>
    <w:p w:rsidR="00B003BD" w:rsidRPr="00B003BD" w:rsidRDefault="00B003BD" w:rsidP="00B003B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03BD" w:rsidRDefault="00C81BC2" w:rsidP="00C81BC2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รุ่นที่ 2 วันที่ ๒1 ธันวาคม ๒๕๕๙ </w:t>
      </w:r>
      <w:r w:rsidRPr="00C81BC2">
        <w:rPr>
          <w:rFonts w:ascii="TH SarabunIT๙" w:hAnsi="TH SarabunIT๙" w:cs="TH SarabunIT๙"/>
          <w:spacing w:val="-4"/>
          <w:sz w:val="32"/>
          <w:szCs w:val="32"/>
          <w:cs/>
        </w:rPr>
        <w:t>วิทยากร โดย นายภูมิวัฒน์ รัตนผล ผู้เชี่ยวชาญด้านกฎหมายและการไต่สวน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003BD" w:rsidRDefault="00C47DC4" w:rsidP="00B003B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1C42B0"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การขัดกันระหว่างประโยชน์ส่วนบุคคลและประโยชน์ส่วนรวม</w:t>
      </w:r>
      <w:r w:rsidR="00B003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42B0" w:rsidRPr="00C81BC2">
        <w:rPr>
          <w:rFonts w:ascii="TH SarabunIT๙" w:hAnsi="TH SarabunIT๙" w:cs="TH SarabunIT๙"/>
          <w:sz w:val="32"/>
          <w:szCs w:val="32"/>
          <w:cs/>
        </w:rPr>
        <w:t xml:space="preserve">คือ </w:t>
      </w:r>
    </w:p>
    <w:p w:rsidR="00746134" w:rsidRPr="00B003BD" w:rsidRDefault="00B003BD" w:rsidP="00B003BD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B003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C42B0" w:rsidRPr="00C81BC2">
        <w:rPr>
          <w:rFonts w:ascii="TH SarabunIT๙" w:hAnsi="TH SarabunIT๙" w:cs="TH SarabunIT๙"/>
          <w:sz w:val="32"/>
          <w:szCs w:val="32"/>
          <w:cs/>
        </w:rPr>
        <w:t>การขัดกันระหว่างประโยชน์ส่วนบุคคล</w:t>
      </w:r>
      <w:r w:rsidR="001C42B0" w:rsidRPr="00B003BD">
        <w:rPr>
          <w:rFonts w:ascii="TH SarabunIT๙" w:hAnsi="TH SarabunIT๙" w:cs="TH SarabunIT๙"/>
          <w:spacing w:val="-4"/>
          <w:sz w:val="32"/>
          <w:szCs w:val="32"/>
          <w:cs/>
        </w:rPr>
        <w:t>และประโยชน์ส่วนรวมของเจ้าหน้าที่ของรัฐ หมายถึงการที่เจ้าหน้าที่ของรัฐ ได้ตกอยู่ในฐานะเป็น  ผู้มีส่วนได้เสีย ในรูปแบบต่างๆตามที่กฎหมายบัญญัติห้ามไว้ และยังได้เข้าไปพิจารณาดำเนินการ ในกิจการสาธารณะที่เป็นการดำเนินการตามอำนาจหน้าที่ในกิจการของรัฐเพื่อประโยชน์ของรัฐ แต่เมื่อเจ้าหน้าที่ของรัฐพิจารณาได้มีผลประโยชน์ส่วนตนเข้าไปแอบแฝงหรือได้นำประโยชน์ส่วนตนเข้าไปมีอิทธิพลต่อการตัดสินใจ หรือเข้าไปเกี่ยวข้องในการตัดสินใจในการดำเนินการใดๆ ตามอำนาจหน้าที่ของการดำเนินงานที่เป็นกิจการส่วนรวมของรัฐ</w:t>
      </w:r>
    </w:p>
    <w:p w:rsidR="00746134" w:rsidRPr="00C81BC2" w:rsidRDefault="001C42B0" w:rsidP="00B003B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การขัดกันระหว่างประโยชน์ส่วนบุคคลและประโยชน์ส่วนรวม เป็นเรื่องที่เกี่ยวกับการฝ่าฝืนจริยธรรมของเจ้าหน้าที่ของรัฐ  การกระทำต่างๆของเจ้าหน้าที่ของรัฐและ คู่สมรสที่จะต้องห้ามกระทำหรือห้ามดำเนินกิจการ ตามที่มาตรา 100 ได้กำหนดห้ามไว้และหากมีการฝ่าฝืนจะต้องได้รับโทษทางอาญา ประกอบกับบรรดาความผิดที่เกี่ยวกับเรื่องนี้กฎหมายให้ถือว่าเป็นความผิดฐานทุจริตต่อหน้าที่ หรือความผิดต่อตำแหน่งหน้าที่ราชการ หรือความผิดต่อตำแหน่งหน้าที่ในการยุติธรรมตามประมวลกฎหมายอาญาอีกด้วย</w:t>
      </w:r>
    </w:p>
    <w:p w:rsidR="00B003BD" w:rsidRDefault="00B003BD" w:rsidP="00B003BD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03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22E47" w:rsidRPr="00B003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รูปแบบความขัดแย้งระหว่างประโยชน์ส่วนตนและประโยชน์ส่วนรวม</w:t>
      </w:r>
    </w:p>
    <w:p w:rsidR="00222E47" w:rsidRPr="00B003BD" w:rsidRDefault="00B003BD" w:rsidP="00B003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03B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2E47" w:rsidRPr="00C81BC2">
        <w:rPr>
          <w:rFonts w:ascii="TH SarabunIT๙" w:eastAsiaTheme="minorEastAsia" w:hAnsi="TH SarabunIT๙" w:cs="TH SarabunIT๙"/>
          <w:sz w:val="32"/>
          <w:szCs w:val="32"/>
        </w:rPr>
        <w:t>1.</w:t>
      </w:r>
      <w:r w:rsidR="00222E47" w:rsidRPr="00C81BC2">
        <w:rPr>
          <w:rFonts w:ascii="TH SarabunIT๙" w:eastAsiaTheme="minorEastAsia" w:hAnsi="TH SarabunIT๙" w:cs="TH SarabunIT๙"/>
          <w:sz w:val="32"/>
          <w:szCs w:val="32"/>
          <w:cs/>
        </w:rPr>
        <w:t xml:space="preserve"> การรับผลประโยชน์ต่างๆ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62372" w:rsidRPr="00C81BC2">
        <w:rPr>
          <w:rFonts w:ascii="TH SarabunIT๙" w:hAnsi="TH SarabunIT๙" w:cs="TH SarabunIT๙"/>
          <w:sz w:val="32"/>
          <w:szCs w:val="32"/>
          <w:cs/>
        </w:rPr>
        <w:t>เช่น</w:t>
      </w:r>
      <w:r w:rsidR="00222E47" w:rsidRPr="00C81BC2">
        <w:rPr>
          <w:rFonts w:ascii="TH SarabunIT๙" w:hAnsi="TH SarabunIT๙" w:cs="TH SarabunIT๙"/>
          <w:sz w:val="32"/>
          <w:szCs w:val="32"/>
          <w:cs/>
        </w:rPr>
        <w:t xml:space="preserve"> รับของขวัญ/เงินสนับสนุน/เงินบริจาคจากลูกค้าของหน่วยงาน</w:t>
      </w:r>
    </w:p>
    <w:p w:rsidR="00B003BD" w:rsidRDefault="00222E47" w:rsidP="00B003BD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</w:rPr>
        <w:t>2.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3E37" w:rsidRPr="00C81BC2">
        <w:rPr>
          <w:rFonts w:ascii="TH SarabunIT๙" w:hAnsi="TH SarabunIT๙" w:cs="TH SarabunIT๙"/>
          <w:sz w:val="32"/>
          <w:szCs w:val="32"/>
          <w:cs/>
        </w:rPr>
        <w:t>การทำธุรกิจกับตัวเอง</w:t>
      </w:r>
      <w:r w:rsidR="00B003BD">
        <w:rPr>
          <w:rFonts w:ascii="TH SarabunIT๙" w:hAnsi="TH SarabunIT๙" w:cs="TH SarabunIT๙"/>
          <w:sz w:val="32"/>
          <w:szCs w:val="32"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</w:rPr>
        <w:t xml:space="preserve">(Self-Dealing) </w:t>
      </w:r>
      <w:r w:rsidRPr="00C81BC2">
        <w:rPr>
          <w:rFonts w:ascii="TH SarabunIT๙" w:hAnsi="TH SarabunIT๙" w:cs="TH SarabunIT๙"/>
          <w:sz w:val="32"/>
          <w:szCs w:val="32"/>
          <w:cs/>
        </w:rPr>
        <w:t>หรือเป็นคู่สัญญา</w:t>
      </w:r>
      <w:r w:rsidRPr="00C81BC2">
        <w:rPr>
          <w:rFonts w:ascii="TH SarabunIT๙" w:hAnsi="TH SarabunIT๙" w:cs="TH SarabunIT๙"/>
          <w:sz w:val="32"/>
          <w:szCs w:val="32"/>
        </w:rPr>
        <w:t xml:space="preserve"> (Contracts)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372" w:rsidRPr="00C81BC2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มีส่วนได้เสียในสัญญา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003BD">
        <w:rPr>
          <w:rFonts w:ascii="TH SarabunIT๙" w:hAnsi="TH SarabunIT๙" w:cs="TH SarabunIT๙"/>
          <w:sz w:val="32"/>
          <w:szCs w:val="32"/>
          <w:cs/>
        </w:rPr>
        <w:t>ที่ทำกับหน่วยงานต้นสังกั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>ด</w:t>
      </w:r>
    </w:p>
    <w:p w:rsidR="00222E47" w:rsidRPr="00C81BC2" w:rsidRDefault="00222E47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</w:rPr>
        <w:t>3.</w:t>
      </w:r>
      <w:r w:rsidR="00573E37" w:rsidRPr="00C81BC2">
        <w:rPr>
          <w:rFonts w:ascii="TH SarabunIT๙" w:hAnsi="TH SarabunIT๙" w:cs="TH SarabunIT๙"/>
          <w:sz w:val="32"/>
          <w:szCs w:val="32"/>
          <w:cs/>
        </w:rPr>
        <w:t>การทำงานหลังออกจาก</w:t>
      </w:r>
      <w:r w:rsidRPr="00C81BC2">
        <w:rPr>
          <w:rFonts w:ascii="TH SarabunIT๙" w:hAnsi="TH SarabunIT๙" w:cs="TH SarabunIT๙"/>
          <w:sz w:val="32"/>
          <w:szCs w:val="32"/>
          <w:cs/>
        </w:rPr>
        <w:t>ตำแหน่งหน้าที่สาธารณะหรือหลังเกษียณ</w:t>
      </w:r>
      <w:r w:rsidRPr="00C81BC2">
        <w:rPr>
          <w:rFonts w:ascii="TH SarabunIT๙" w:hAnsi="TH SarabunIT๙" w:cs="TH SarabunIT๙"/>
          <w:sz w:val="32"/>
          <w:szCs w:val="32"/>
        </w:rPr>
        <w:t xml:space="preserve"> (Post-Employment)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03BD">
        <w:rPr>
          <w:rFonts w:ascii="TH SarabunIT๙" w:hAnsi="TH SarabunIT๙" w:cs="TH SarabunIT๙"/>
          <w:sz w:val="32"/>
          <w:szCs w:val="32"/>
          <w:cs/>
        </w:rPr>
        <w:t>เช่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81BC2">
        <w:rPr>
          <w:rFonts w:ascii="TH SarabunIT๙" w:hAnsi="TH SarabunIT๙" w:cs="TH SarabunIT๙"/>
          <w:sz w:val="32"/>
          <w:szCs w:val="32"/>
          <w:cs/>
        </w:rPr>
        <w:t>ลาออกจากหน่วยงานเพื่อไปทำงานในหน่วยงานที่ดำเนินธุรกิจประเภทเดียวกัน</w:t>
      </w:r>
    </w:p>
    <w:p w:rsidR="00B003BD" w:rsidRDefault="00B003BD" w:rsidP="00B003B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22E47" w:rsidRPr="00C81BC2">
        <w:rPr>
          <w:rFonts w:ascii="TH SarabunIT๙" w:hAnsi="TH SarabunIT๙" w:cs="TH SarabunIT๙"/>
          <w:sz w:val="32"/>
          <w:szCs w:val="32"/>
        </w:rPr>
        <w:t>4.</w:t>
      </w:r>
      <w:r w:rsidR="00573E37" w:rsidRPr="00C81BC2">
        <w:rPr>
          <w:rFonts w:ascii="TH SarabunIT๙" w:hAnsi="TH SarabunIT๙" w:cs="TH SarabunIT๙"/>
          <w:sz w:val="32"/>
          <w:szCs w:val="32"/>
          <w:cs/>
        </w:rPr>
        <w:t>การทำงานพิเศษ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73E37" w:rsidRPr="00C81BC2">
        <w:rPr>
          <w:rFonts w:ascii="TH SarabunIT๙" w:hAnsi="TH SarabunIT๙" w:cs="TH SarabunIT๙"/>
          <w:sz w:val="32"/>
          <w:szCs w:val="32"/>
        </w:rPr>
        <w:t>(Outside</w:t>
      </w:r>
      <w:r w:rsidR="00222E47" w:rsidRPr="00C81BC2">
        <w:rPr>
          <w:rFonts w:ascii="TH SarabunIT๙" w:hAnsi="TH SarabunIT๙" w:cs="TH SarabunIT๙"/>
          <w:sz w:val="32"/>
          <w:szCs w:val="32"/>
        </w:rPr>
        <w:t xml:space="preserve"> Employment or Moonlighting)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372" w:rsidRPr="00C81BC2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222E47" w:rsidRPr="00C81BC2">
        <w:rPr>
          <w:rFonts w:ascii="TH SarabunIT๙" w:hAnsi="TH SarabunIT๙" w:cs="TH SarabunIT๙"/>
          <w:sz w:val="32"/>
          <w:szCs w:val="32"/>
          <w:cs/>
        </w:rPr>
        <w:t>ตั้งบ</w:t>
      </w:r>
      <w:r>
        <w:rPr>
          <w:rFonts w:ascii="TH SarabunIT๙" w:hAnsi="TH SarabunIT๙" w:cs="TH SarabunIT๙"/>
          <w:sz w:val="32"/>
          <w:szCs w:val="32"/>
          <w:cs/>
        </w:rPr>
        <w:t>ริษัทดำเนินธุรกิจที่แข่งขันหรือ</w:t>
      </w:r>
      <w:r w:rsidR="00222E47" w:rsidRPr="00C81BC2">
        <w:rPr>
          <w:rFonts w:ascii="TH SarabunIT๙" w:hAnsi="TH SarabunIT๙" w:cs="TH SarabunIT๙"/>
          <w:sz w:val="32"/>
          <w:szCs w:val="32"/>
          <w:cs/>
        </w:rPr>
        <w:t xml:space="preserve">รับงานจากหน่วยงานต้นสังกัด </w:t>
      </w:r>
    </w:p>
    <w:p w:rsidR="00222E47" w:rsidRPr="00B003BD" w:rsidRDefault="00B003BD" w:rsidP="00B003BD">
      <w:pPr>
        <w:spacing w:after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22E47" w:rsidRPr="00B003BD">
        <w:rPr>
          <w:rFonts w:ascii="TH SarabunIT๙" w:hAnsi="TH SarabunIT๙" w:cs="TH SarabunIT๙"/>
          <w:spacing w:val="-6"/>
          <w:sz w:val="32"/>
          <w:szCs w:val="32"/>
        </w:rPr>
        <w:t>5.</w:t>
      </w:r>
      <w:r w:rsidRPr="00B003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73E37" w:rsidRPr="00B003BD">
        <w:rPr>
          <w:rFonts w:ascii="TH SarabunIT๙" w:hAnsi="TH SarabunIT๙" w:cs="TH SarabunIT๙"/>
          <w:spacing w:val="-6"/>
          <w:sz w:val="32"/>
          <w:szCs w:val="32"/>
          <w:cs/>
        </w:rPr>
        <w:t>การรู้ข้อมูลภายใน</w:t>
      </w:r>
      <w:r w:rsidR="00573E37" w:rsidRPr="00B003B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222E47" w:rsidRPr="00B003BD">
        <w:rPr>
          <w:rFonts w:ascii="TH SarabunIT๙" w:hAnsi="TH SarabunIT๙" w:cs="TH SarabunIT๙"/>
          <w:spacing w:val="-6"/>
          <w:sz w:val="32"/>
          <w:szCs w:val="32"/>
        </w:rPr>
        <w:t>(Inside Information)</w:t>
      </w:r>
      <w:r w:rsidRPr="00B003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62372" w:rsidRPr="00B003BD">
        <w:rPr>
          <w:rFonts w:ascii="TH SarabunIT๙" w:hAnsi="TH SarabunIT๙" w:cs="TH SarabunIT๙"/>
          <w:spacing w:val="-6"/>
          <w:sz w:val="32"/>
          <w:szCs w:val="32"/>
          <w:cs/>
        </w:rPr>
        <w:t>เช่น</w:t>
      </w:r>
      <w:r w:rsidR="00222E47" w:rsidRPr="00B003B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ใช้ประโยชน์จากข้อมูลภายในเพื่อประโยชน์ของตนเอง</w:t>
      </w:r>
    </w:p>
    <w:p w:rsidR="00222E47" w:rsidRPr="00B003BD" w:rsidRDefault="00B003BD" w:rsidP="00B003B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222E47" w:rsidRPr="00B003BD">
        <w:rPr>
          <w:rFonts w:ascii="TH SarabunIT๙" w:hAnsi="TH SarabunIT๙" w:cs="TH SarabunIT๙"/>
          <w:sz w:val="32"/>
          <w:szCs w:val="32"/>
        </w:rPr>
        <w:t>6.</w:t>
      </w:r>
      <w:r w:rsidRPr="00B00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3E37" w:rsidRPr="00B003BD">
        <w:rPr>
          <w:rFonts w:ascii="TH SarabunIT๙" w:hAnsi="TH SarabunIT๙" w:cs="TH SarabunIT๙"/>
          <w:sz w:val="32"/>
          <w:szCs w:val="32"/>
          <w:cs/>
        </w:rPr>
        <w:t>การใช้สมบัติของหน่วยงานเพื่อ</w:t>
      </w:r>
      <w:r w:rsidR="00222E47" w:rsidRPr="00B003BD">
        <w:rPr>
          <w:rFonts w:ascii="TH SarabunIT๙" w:hAnsi="TH SarabunIT๙" w:cs="TH SarabunIT๙"/>
          <w:sz w:val="32"/>
          <w:szCs w:val="32"/>
          <w:cs/>
        </w:rPr>
        <w:t>ประโยชน์ส่วนตัว</w:t>
      </w:r>
      <w:r w:rsidR="00222E47" w:rsidRPr="00B003BD">
        <w:rPr>
          <w:rFonts w:ascii="TH SarabunIT๙" w:hAnsi="TH SarabunIT๙" w:cs="TH SarabunIT๙"/>
          <w:sz w:val="32"/>
          <w:szCs w:val="32"/>
        </w:rPr>
        <w:t xml:space="preserve"> (Using Employer’s Property for Private Usage)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62372" w:rsidRPr="00B003BD">
        <w:rPr>
          <w:rFonts w:ascii="TH SarabunIT๙" w:hAnsi="TH SarabunIT๙" w:cs="TH SarabunIT๙"/>
          <w:sz w:val="32"/>
          <w:szCs w:val="32"/>
          <w:cs/>
        </w:rPr>
        <w:t>เช่น</w:t>
      </w:r>
      <w:r w:rsidR="00222E47" w:rsidRPr="00B003BD">
        <w:rPr>
          <w:rFonts w:ascii="TH SarabunIT๙" w:hAnsi="TH SarabunIT๙" w:cs="TH SarabunIT๙"/>
          <w:sz w:val="32"/>
          <w:szCs w:val="32"/>
          <w:cs/>
        </w:rPr>
        <w:t xml:space="preserve"> นำทรัพย์สินของหน่วยงานไปใช้ในงานส่วนตัว</w:t>
      </w:r>
    </w:p>
    <w:p w:rsidR="00222E47" w:rsidRPr="00C81BC2" w:rsidRDefault="00B003BD" w:rsidP="00B003B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D5744" w:rsidRPr="00C81BC2"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73E37" w:rsidRPr="00C81BC2">
        <w:rPr>
          <w:rFonts w:ascii="TH SarabunIT๙" w:hAnsi="TH SarabunIT๙" w:cs="TH SarabunIT๙"/>
          <w:sz w:val="32"/>
          <w:szCs w:val="32"/>
          <w:cs/>
        </w:rPr>
        <w:t>การนำโครงการสาธารณะลงในเขต</w:t>
      </w:r>
      <w:r w:rsidR="00222E47" w:rsidRPr="00C81BC2">
        <w:rPr>
          <w:rFonts w:ascii="TH SarabunIT๙" w:hAnsi="TH SarabunIT๙" w:cs="TH SarabunIT๙"/>
          <w:sz w:val="32"/>
          <w:szCs w:val="32"/>
          <w:cs/>
        </w:rPr>
        <w:t>เลือกตั้งเพื่อประโยชน์ทางการเมือง</w:t>
      </w:r>
      <w:r w:rsidR="00222E47" w:rsidRPr="00C81BC2">
        <w:rPr>
          <w:rFonts w:ascii="TH SarabunIT๙" w:hAnsi="TH SarabunIT๙" w:cs="TH SarabunIT๙"/>
          <w:sz w:val="32"/>
          <w:szCs w:val="32"/>
        </w:rPr>
        <w:t xml:space="preserve"> (Pork-</w:t>
      </w:r>
      <w:proofErr w:type="spellStart"/>
      <w:r w:rsidR="00222E47" w:rsidRPr="00C81BC2">
        <w:rPr>
          <w:rFonts w:ascii="TH SarabunIT๙" w:hAnsi="TH SarabunIT๙" w:cs="TH SarabunIT๙"/>
          <w:sz w:val="32"/>
          <w:szCs w:val="32"/>
        </w:rPr>
        <w:t>barrelling</w:t>
      </w:r>
      <w:proofErr w:type="spellEnd"/>
      <w:r w:rsidR="00222E47" w:rsidRPr="00C81BC2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372" w:rsidRPr="00C81BC2">
        <w:rPr>
          <w:rFonts w:ascii="TH SarabunIT๙" w:hAnsi="TH SarabunIT๙" w:cs="TH SarabunIT๙"/>
          <w:sz w:val="32"/>
          <w:szCs w:val="32"/>
          <w:cs/>
        </w:rPr>
        <w:t>เช่น</w:t>
      </w:r>
      <w:r w:rsidR="00222E47" w:rsidRPr="00C81BC2">
        <w:rPr>
          <w:rFonts w:ascii="TH SarabunIT๙" w:hAnsi="TH SarabunIT๙" w:cs="TH SarabunIT๙"/>
          <w:sz w:val="32"/>
          <w:szCs w:val="32"/>
          <w:cs/>
        </w:rPr>
        <w:t xml:space="preserve"> รมต. อนุมัติโครงการไปลงในพื้นที่ตนเอง</w:t>
      </w:r>
      <w:r w:rsidR="00222E47" w:rsidRPr="00C81BC2">
        <w:rPr>
          <w:rFonts w:ascii="TH SarabunIT๙" w:hAnsi="TH SarabunIT๙" w:cs="TH SarabunIT๙"/>
          <w:sz w:val="32"/>
          <w:szCs w:val="32"/>
        </w:rPr>
        <w:t>,</w:t>
      </w:r>
      <w:r w:rsidR="00222E47" w:rsidRPr="00C81BC2">
        <w:rPr>
          <w:rFonts w:ascii="TH SarabunIT๙" w:hAnsi="TH SarabunIT๙" w:cs="TH SarabunIT๙"/>
          <w:sz w:val="32"/>
          <w:szCs w:val="32"/>
          <w:cs/>
        </w:rPr>
        <w:t>ใช้งบสาธารณะเพื่อหาเสียง</w:t>
      </w:r>
    </w:p>
    <w:p w:rsidR="00B003BD" w:rsidRDefault="00B003BD" w:rsidP="00B003BD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C42B0" w:rsidRPr="00C81BC2" w:rsidRDefault="001C42B0" w:rsidP="00B003B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บทนิยามความหมายของคำหรือข้อความ ดังนี้</w:t>
      </w:r>
      <w:r w:rsidRPr="00C81BC2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1C42B0" w:rsidRPr="00C81BC2" w:rsidRDefault="001C42B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การรับทรัพย์สินหรือประโยชน์อื่นใดจากญาติ หรือ จากบุคคล ที่ให้กันในโอกาสต่าง </w:t>
      </w:r>
      <w:proofErr w:type="gramStart"/>
      <w:r w:rsidRPr="00C81BC2">
        <w:rPr>
          <w:rFonts w:ascii="TH SarabunIT๙" w:hAnsi="TH SarabunIT๙" w:cs="TH SarabunIT๙"/>
          <w:sz w:val="32"/>
          <w:szCs w:val="32"/>
          <w:cs/>
        </w:rPr>
        <w:t>ๆ  โดยปกติตามขนบธรรมเนียม</w:t>
      </w:r>
      <w:proofErr w:type="gramEnd"/>
      <w:r w:rsidRPr="00C81BC2">
        <w:rPr>
          <w:rFonts w:ascii="TH SarabunIT๙" w:hAnsi="TH SarabunIT๙" w:cs="TH SarabunIT๙"/>
          <w:sz w:val="32"/>
          <w:szCs w:val="32"/>
          <w:cs/>
        </w:rPr>
        <w:t xml:space="preserve"> ประเพณี หรือวัฒนธรรม หรือให้กันตามมารยาทที่ปฏิบัติกันในสังคม</w:t>
      </w:r>
    </w:p>
    <w:p w:rsidR="001C42B0" w:rsidRPr="00C81BC2" w:rsidRDefault="001C42B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</w:rPr>
        <w:lastRenderedPageBreak/>
        <w:t>“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proofErr w:type="gramStart"/>
      <w:r w:rsidRPr="00C81BC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</w:t>
      </w:r>
      <w:proofErr w:type="gramEnd"/>
      <w:r w:rsidRPr="00C81BC2">
        <w:rPr>
          <w:rFonts w:ascii="TH SarabunIT๙" w:hAnsi="TH SarabunIT๙" w:cs="TH SarabunIT๙"/>
          <w:sz w:val="32"/>
          <w:szCs w:val="32"/>
          <w:cs/>
        </w:rPr>
        <w:t xml:space="preserve">  ผู้บุพการี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:rsidR="001C42B0" w:rsidRPr="00C81BC2" w:rsidRDefault="001C42B0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C81BC2">
        <w:rPr>
          <w:rFonts w:ascii="TH SarabunIT๙" w:hAnsi="TH SarabunIT๙" w:cs="TH SarabunIT๙"/>
          <w:sz w:val="32"/>
          <w:szCs w:val="32"/>
          <w:cs/>
        </w:rPr>
        <w:t>หมายความว่า  สิ่งที่มีมูลค่า</w:t>
      </w:r>
      <w:proofErr w:type="gramEnd"/>
      <w:r w:rsidRPr="00C81BC2">
        <w:rPr>
          <w:rFonts w:ascii="TH SarabunIT๙" w:hAnsi="TH SarabunIT๙" w:cs="TH SarabunIT๙"/>
          <w:sz w:val="32"/>
          <w:szCs w:val="32"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1C42B0" w:rsidRPr="00C81BC2" w:rsidRDefault="001C42B0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(๑)  การลดราคา</w:t>
      </w:r>
    </w:p>
    <w:p w:rsidR="001C42B0" w:rsidRPr="00C81BC2" w:rsidRDefault="001C42B0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(๒) การรับความบันเทิง</w:t>
      </w:r>
    </w:p>
    <w:p w:rsidR="001C42B0" w:rsidRPr="00C81BC2" w:rsidRDefault="001C42B0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(๓) การรับบริการ</w:t>
      </w:r>
    </w:p>
    <w:p w:rsidR="001C42B0" w:rsidRPr="00C81BC2" w:rsidRDefault="001C42B0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(๔) การรับการฝึกอบรม</w:t>
      </w:r>
    </w:p>
    <w:p w:rsidR="001D5744" w:rsidRPr="00C81BC2" w:rsidRDefault="001C42B0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(๕) สิ่งอื่นใดในลักษณะเดียวกัน</w:t>
      </w:r>
    </w:p>
    <w:p w:rsidR="001C42B0" w:rsidRPr="00C81BC2" w:rsidRDefault="00B003BD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ห้ามมิให้เจ้าหน้าที่ของรัฐผู้ใด</w:t>
      </w:r>
      <w:r w:rsidR="005E2A93" w:rsidRPr="00C81BC2">
        <w:rPr>
          <w:rFonts w:ascii="TH SarabunIT๙" w:hAnsi="TH SarabunIT๙" w:cs="TH SarabunIT๙"/>
          <w:sz w:val="32"/>
          <w:szCs w:val="32"/>
          <w:cs/>
        </w:rPr>
        <w:t>รับทรัพย์สินหรือประโยชน์อื่นใด</w:t>
      </w:r>
      <w:r w:rsidR="001C42B0" w:rsidRPr="00C81BC2">
        <w:rPr>
          <w:rFonts w:ascii="TH SarabunIT๙" w:hAnsi="TH SarabunIT๙" w:cs="TH SarabunIT๙"/>
          <w:sz w:val="32"/>
          <w:szCs w:val="32"/>
          <w:cs/>
        </w:rPr>
        <w:t>จากบุคคล นอกเหนือจากทรัพย์สินหรือประโยชน์ใดอันควรได้ตามกฎหมาย</w:t>
      </w:r>
      <w:r w:rsidR="001D5744"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42B0" w:rsidRPr="00C81BC2">
        <w:rPr>
          <w:rFonts w:ascii="TH SarabunIT๙" w:hAnsi="TH SarabunIT๙" w:cs="TH SarabunIT๙"/>
          <w:sz w:val="32"/>
          <w:szCs w:val="32"/>
          <w:cs/>
        </w:rPr>
        <w:t>กฎ</w:t>
      </w:r>
      <w:r w:rsidR="001D5744"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42B0" w:rsidRPr="00C81BC2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="001D5744"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42B0" w:rsidRPr="00C81BC2">
        <w:rPr>
          <w:rFonts w:ascii="TH SarabunIT๙" w:hAnsi="TH SarabunIT๙" w:cs="TH SarabunIT๙"/>
          <w:sz w:val="32"/>
          <w:szCs w:val="32"/>
          <w:cs/>
        </w:rPr>
        <w:t>ที่ออกโดยอ</w:t>
      </w:r>
      <w:r w:rsidR="005E2A93" w:rsidRPr="00C81BC2">
        <w:rPr>
          <w:rFonts w:ascii="TH SarabunIT๙" w:hAnsi="TH SarabunIT๙" w:cs="TH SarabunIT๙"/>
          <w:sz w:val="32"/>
          <w:szCs w:val="32"/>
          <w:cs/>
        </w:rPr>
        <w:t>าศัยอำนาจตามบทบัญญัติแห่งกฎหมาย</w:t>
      </w:r>
      <w:r w:rsidR="001C42B0" w:rsidRPr="00C81BC2">
        <w:rPr>
          <w:rFonts w:ascii="TH SarabunIT๙" w:hAnsi="TH SarabunIT๙" w:cs="TH SarabunIT๙"/>
          <w:sz w:val="32"/>
          <w:szCs w:val="32"/>
        </w:rPr>
        <w:t xml:space="preserve"> </w:t>
      </w:r>
      <w:r w:rsidR="001C42B0" w:rsidRPr="00C81BC2">
        <w:rPr>
          <w:rFonts w:ascii="TH SarabunIT๙" w:hAnsi="TH SarabunIT๙" w:cs="TH SarabunIT๙"/>
          <w:sz w:val="32"/>
          <w:szCs w:val="32"/>
          <w:cs/>
        </w:rPr>
        <w:t>เว้นแต่การรับทรัพย์สินหรือประโยชน์อื่นใด โดยธรรมจรรยา ตามที่กำหนดไว้ในประกาศนี้</w:t>
      </w:r>
    </w:p>
    <w:p w:rsidR="005E2A93" w:rsidRPr="00C81BC2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เจ้าหน้าที่ของรัฐจะรับทรัพย์สินหรือประโยชน์อื่นใดโดยธรรมจรรยาได้ ดังต่อไปนี้</w:t>
      </w:r>
    </w:p>
    <w:p w:rsidR="005E2A93" w:rsidRPr="00C81BC2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(๑) รับทรัพย์สินหรือประโยชน์อื่นใดจาก ญาติ ซึ่งให้โดยเสน่หาตามจำนวนที่เหมาะสมตามฐานานุรูป</w:t>
      </w:r>
    </w:p>
    <w:p w:rsidR="005E2A93" w:rsidRPr="00C81BC2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(๒) รับทรัพย์สินหรือประโยชน์อื่นใดจากบุคคลอื่นซึ่งมิใช่ญาติมีราคาหรือมูลค่าในการรับจากแต่ละบุคคล 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แต่ละโอกาสไม่เกินสามพันบาท</w:t>
      </w:r>
    </w:p>
    <w:p w:rsidR="005E2A93" w:rsidRPr="00C81BC2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(๓) รับทรัพย์สินหรือประโยชน์อื่นใดที่การให้นั้นเป็นการให้ในลักษณะให้กับบุคคลทั่วไป</w:t>
      </w:r>
    </w:p>
    <w:p w:rsidR="005E2A93" w:rsidRPr="00C81BC2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การรับทรัพย์สินหรือประโยชน์อื่นใดจากต่างประเทศ</w:t>
      </w:r>
    </w:p>
    <w:p w:rsidR="005E2A93" w:rsidRPr="00C81BC2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</w:rPr>
        <w:t xml:space="preserve">     - </w:t>
      </w:r>
      <w:r w:rsidRPr="00C81BC2">
        <w:rPr>
          <w:rFonts w:ascii="TH SarabunIT๙" w:hAnsi="TH SarabunIT๙" w:cs="TH SarabunIT๙"/>
          <w:sz w:val="32"/>
          <w:szCs w:val="32"/>
          <w:cs/>
        </w:rPr>
        <w:t>ผู้ให้มิได้ระบุให้เป็นของส่วนตัว</w:t>
      </w:r>
    </w:p>
    <w:p w:rsidR="005E2A93" w:rsidRPr="00B003BD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</w:rPr>
        <w:t xml:space="preserve">     </w:t>
      </w:r>
      <w:r w:rsidRPr="00B003BD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Pr="00B003BD">
        <w:rPr>
          <w:rFonts w:ascii="TH SarabunIT๙" w:hAnsi="TH SarabunIT๙" w:cs="TH SarabunIT๙"/>
          <w:spacing w:val="-8"/>
          <w:sz w:val="32"/>
          <w:szCs w:val="32"/>
          <w:cs/>
        </w:rPr>
        <w:t>มีราคาหรือมูลค่าเกินกว่าสามพันบาทไม่ว่าจะระบุเป็นของส่วนตัวหรือไม่ แต่มีเหตุผลความจำเป็นที่จะต้องรับไว้เพื่อรักษาไมตรี มิตรภาพ หรือความสัมพันธ์อันดีระหว่างบุคคล ให้เจ้าหน้าที่ของรัฐผู้นั้นรายงานรายละเอียดข้อเท็จจริงเกี่ยวกับการรับทรัพย์สินหรือประโยชน์ดังกล่าวให้ผู้บังคับบัญชาทราบโดยเร็วหากผู้บังคับบัญชาเห็นว่าไม่มีเหตุที่จะอนุญาตให้เจ้าหน้าที่ผู้นั้นยึดถือทรัพย์สินหรือประโยชน์ดังกล่าวนั้นไว้เป็นประโยชน์ส่วนบุคคลให้เจ้าหน้าที่ของรัฐผู้นั้นส่งมอบทรัพย์สินให้หน่วยงานของรัฐ</w:t>
      </w:r>
      <w:r w:rsidR="001D5744" w:rsidRPr="00B003B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B003BD">
        <w:rPr>
          <w:rFonts w:ascii="TH SarabunIT๙" w:hAnsi="TH SarabunIT๙" w:cs="TH SarabunIT๙"/>
          <w:spacing w:val="-8"/>
          <w:sz w:val="32"/>
          <w:szCs w:val="32"/>
          <w:cs/>
        </w:rPr>
        <w:t>ที่เจ้าหน้าที่ของรัฐผู้นั้นสังกัดโดยทันที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ที่ไม่เป็นไปตามหลักเกณฑ์หรือมีราคาหรือมูลค่ามากกว่าที่กำหนดไว้ในข้อ</w:t>
      </w:r>
      <w:r w:rsidR="001D5744" w:rsidRPr="00C81BC2">
        <w:rPr>
          <w:rFonts w:ascii="TH SarabunIT๙" w:hAnsi="TH SarabunIT๙" w:cs="TH SarabunIT๙"/>
          <w:sz w:val="32"/>
          <w:szCs w:val="32"/>
        </w:rPr>
        <w:t xml:space="preserve"> 2 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      - เจ้าหน้าที่ของรัฐได้รับมาแล้วโดยมีความจำเป็นอย่างยิ่ง ที่ต้องรับไว้เพื่อ....รักษาไมตรี มิตรภาพ หรือความสัมพันธ์อันดี ระหว่างบุคคล เจ้าหน้าที่ของรัฐผู้นั้น  ต้อง....แจ้งข้อเท็จจริงเกี่ยวกับการรับทรัพย์สินหรือประโยชน์นั้นต่อผู้บังคับบัญชา ซึ่งเป็นหัวหน้าส่วนราชการ ผู้บริหารสูงสุดของรัฐวิสาหกิจ ฯลฯที่เจ้าหน้าที่ของรัฐผู้นั้นสังกัด โดยทันทีที่สามารถกระทำได้ เพื่อให้วินิจฉัยว่า....มีเหตุผล</w:t>
      </w:r>
      <w:r w:rsidRPr="00C81BC2">
        <w:rPr>
          <w:rFonts w:ascii="TH SarabunIT๙" w:hAnsi="TH SarabunIT๙" w:cs="TH SarabunIT๙"/>
          <w:sz w:val="32"/>
          <w:szCs w:val="32"/>
        </w:rPr>
        <w:t>,</w:t>
      </w:r>
      <w:r w:rsidRPr="00C81BC2">
        <w:rPr>
          <w:rFonts w:ascii="TH SarabunIT๙" w:hAnsi="TH SarabunIT๙" w:cs="TH SarabunIT๙"/>
          <w:sz w:val="32"/>
          <w:szCs w:val="32"/>
          <w:cs/>
        </w:rPr>
        <w:t>ความจำเป็น</w:t>
      </w:r>
      <w:r w:rsidRPr="00C81BC2">
        <w:rPr>
          <w:rFonts w:ascii="TH SarabunIT๙" w:hAnsi="TH SarabunIT๙" w:cs="TH SarabunIT๙"/>
          <w:sz w:val="32"/>
          <w:szCs w:val="32"/>
        </w:rPr>
        <w:t>,</w:t>
      </w:r>
      <w:r w:rsidRPr="00C81BC2">
        <w:rPr>
          <w:rFonts w:ascii="TH SarabunIT๙" w:hAnsi="TH SarabunIT๙" w:cs="TH SarabunIT๙"/>
          <w:sz w:val="32"/>
          <w:szCs w:val="32"/>
          <w:cs/>
        </w:rPr>
        <w:t>ความเหมาะสม และสมควรที่จะให้เจ้าหน้าที่ของรัฐผู้นั้นรับทรัพย์สินหรือประโยชน์นั้นไว้เป็นสิทธิของตนหรือไม่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วรรค ๒  ในกรณีที่ผู้บังคับบัญชา ฯลฯ มีคำสั่งว่าไม่สมควรรับทรัพย์สินหรือประโยชน์ดังกล่าวก็ให้....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</w:rPr>
        <w:t xml:space="preserve">* </w:t>
      </w:r>
      <w:r w:rsidRPr="00C81BC2">
        <w:rPr>
          <w:rFonts w:ascii="TH SarabunIT๙" w:hAnsi="TH SarabunIT๙" w:cs="TH SarabunIT๙"/>
          <w:sz w:val="32"/>
          <w:szCs w:val="32"/>
          <w:cs/>
        </w:rPr>
        <w:t>คืนทรัพย์สินหรือประโยชน์นั้นแก่ผู้ให้โดยทันทีกรณีที่ไม่สามารถคืนให้ได้</w:t>
      </w:r>
    </w:p>
    <w:p w:rsidR="005E2A93" w:rsidRPr="00B003BD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003BD">
        <w:rPr>
          <w:rFonts w:ascii="TH SarabunIT๙" w:hAnsi="TH SarabunIT๙" w:cs="TH SarabunIT๙"/>
          <w:spacing w:val="-8"/>
          <w:sz w:val="32"/>
          <w:szCs w:val="32"/>
        </w:rPr>
        <w:t xml:space="preserve">* </w:t>
      </w:r>
      <w:r w:rsidRPr="00B003BD">
        <w:rPr>
          <w:rFonts w:ascii="TH SarabunIT๙" w:hAnsi="TH SarabunIT๙" w:cs="TH SarabunIT๙"/>
          <w:spacing w:val="-8"/>
          <w:sz w:val="32"/>
          <w:szCs w:val="32"/>
          <w:cs/>
        </w:rPr>
        <w:t>ต้องส่งมอบทรัพย์สินหรือประโยชน์ดังกล่าวให้เป็นสิทธิของหน่วยงานที่เจ้าหน้าที่ของรัฐผู้นั้นสังกัดโดยเร็ว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เมื่อได้ดำเนินการตามความในวรรค ๒ แล้ว ให้ถือว่า เจ้าหน้าที่ของรัฐผู้นั้นไม่เคยได้รับทรัพย์สินหรือประโยชน์ดังกล่าวเลย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ผู้บังคับบัญชาซึ่งเป็นหัวหน้าส่วนราชการดังต่อไปนี้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(๑)  ระดับกระทรวงหรือเทียบเท่า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(๒)  กรรมการหรือผู้บริหารสูงสุดของรัฐวิสาหกิจ หรือของหน่วยงานของรัฐ   </w:t>
      </w:r>
      <w:r w:rsidRPr="00C81BC2">
        <w:rPr>
          <w:rFonts w:ascii="TH SarabunIT๙" w:hAnsi="TH SarabunIT๙" w:cs="TH SarabunIT๙"/>
          <w:sz w:val="32"/>
          <w:szCs w:val="32"/>
        </w:rPr>
        <w:t>*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ให้แจ้งรายละเอียดข้อเท็จจริงเกี่ยวกับการรับทรัพย์สินหรือประโยชน์นั้นต่อผู้มีอำนาจแต่งตั้งถอดถอน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(๓)  ประธานกรรมการและกรรมการในองค์กรอิสระตามรัฐธรรมนูญ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(๔)  ผู้ดำรงตำแหน่งที่ไม่มีผู้บังคับบัญชาที่มีอำนาจถอดถอน                  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C81BC2">
        <w:rPr>
          <w:rFonts w:ascii="TH SarabunIT๙" w:hAnsi="TH SarabunIT๙" w:cs="TH SarabunIT๙"/>
          <w:sz w:val="32"/>
          <w:szCs w:val="32"/>
        </w:rPr>
        <w:t>*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ให้แจ้งต่อคณะกรรมการ ป.ป.ช.</w:t>
      </w:r>
      <w:proofErr w:type="gramEnd"/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lastRenderedPageBreak/>
        <w:t>(๕)  ผู้ดำรงตำแหน่ง สส. สว. สมาชิกสภาท้องถิ่น (สก.สจ.สท.อบต.)  ให้แจ้งต่อประธานสภา ที่เจ้าหน้าที่ของรัฐผู้นั้นเป็นสมาชิกเพื่อดำเนินการวินิจฉัยและมีคำสั่ง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ข้อ ๘ หลักเกณฑ์ ตามประกาศฉบับนี้ให้ใช้บังคับแก่ผู้ซึ่งพ้นจากการเป็นเจ้าหน้าที่ของรัฐมาแล้วไม่ถึง ๒ ปี ด้วย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</w:rPr>
        <w:t xml:space="preserve">* </w:t>
      </w:r>
      <w:proofErr w:type="gramStart"/>
      <w:r w:rsidRPr="00C81BC2">
        <w:rPr>
          <w:rFonts w:ascii="TH SarabunIT๙" w:hAnsi="TH SarabunIT๙" w:cs="TH SarabunIT๙"/>
          <w:sz w:val="32"/>
          <w:szCs w:val="32"/>
          <w:cs/>
        </w:rPr>
        <w:t>ข้อสังเกต  ผู้ที่พ้นจากการเป็นเจ้าหน้าที่ของรัฐก่อน</w:t>
      </w:r>
      <w:proofErr w:type="gramEnd"/>
      <w:r w:rsidRPr="00C81BC2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ประกาศฉบับนี้มีผลบังคับ (๒๐ ธันวาคม ๒๕๔๓)ไม่น่าจะอยู่ในบังคับตามประกาศนี้</w:t>
      </w:r>
    </w:p>
    <w:p w:rsidR="005E2A93" w:rsidRPr="00C81BC2" w:rsidRDefault="005E2A93" w:rsidP="002A6E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มาตรา ๑๒๒  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เจ้าหน้าที่ของรัฐผู้ใดฝ่าฝืน บทบัญญัติ มาตรา ๑๐๐ มาตรา ๑๐๑ หรือมาตรา ๑๐๓ ต้องระวางโทษ  จำคุกไม่เกินสามปี หรือปรับไม่เกินหกหมื่นบาท หรือทั้งจำทั้งปรับ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003BD" w:rsidRDefault="005E2A93" w:rsidP="00B003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กรณีความผิดตามมาตรา ๑๐๐ วรรคสาม  หากเจ้าหน้าที่ของรัฐผู้ใดพิสูจน์ได้ว่าตนมิได้รู้เห็น ยินยอมด้วยในการที่คู่สมรสของตนดำเนินกิจการตาม  มาตรา ๑๐๐ วรรคหนึ่งให้ถือว่าผู้นั้นไม่มีความผิด</w:t>
      </w:r>
    </w:p>
    <w:p w:rsidR="00B003BD" w:rsidRDefault="00B003BD" w:rsidP="00B003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C42B0" w:rsidRPr="00B003BD" w:rsidRDefault="00662372" w:rsidP="00B003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="005E2A93"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ระเบียบคณะกรรมการป้องกันและปราบปราบการทุจริตแห่งชาติ ว่าด้วยการคุ้มครองช่วยเหลือพยาน พ.ศ. ๒๕๕๔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พยาน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” 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ผู้ร้องขอที่คณะกรรมการ ป.ป.ช. มีมติให้ความคุ้มครองช่วยเหลือ รวมทั้งบุคคลหรือผู้ถูกกล่าวหาที่อาจถูกกันไว้    เป็นพยานตามประกาศคณะกรรมการป้องกันและปราบปราม 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81BC2">
        <w:rPr>
          <w:rFonts w:ascii="TH SarabunIT๙" w:hAnsi="TH SarabunIT๙" w:cs="TH SarabunIT๙"/>
          <w:sz w:val="32"/>
          <w:szCs w:val="32"/>
          <w:cs/>
        </w:rPr>
        <w:t>การทุจริตแห่งชาติว่าด้วยเรื่องหลักเกณฑ์ วิธีการและเงื่อนไขในการก</w:t>
      </w:r>
      <w:r w:rsidR="00B003BD">
        <w:rPr>
          <w:rFonts w:ascii="TH SarabunIT๙" w:hAnsi="TH SarabunIT๙" w:cs="TH SarabunIT๙"/>
          <w:sz w:val="32"/>
          <w:szCs w:val="32"/>
          <w:cs/>
        </w:rPr>
        <w:t>ันบุคคลหรือผู้ถูกกล่าวหาไว้เป็น</w:t>
      </w:r>
      <w:r w:rsidRPr="00C81BC2">
        <w:rPr>
          <w:rFonts w:ascii="TH SarabunIT๙" w:hAnsi="TH SarabunIT๙" w:cs="TH SarabunIT๙"/>
          <w:sz w:val="32"/>
          <w:szCs w:val="32"/>
          <w:cs/>
        </w:rPr>
        <w:t>พยานโดยไม่ดําเนินคดี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สํานักงาน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” 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สํานักงานคณะกรรมการป้องกันและปราบปรามการทุจริตแห่งชาติ 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81BC2">
        <w:rPr>
          <w:rFonts w:ascii="TH SarabunIT๙" w:hAnsi="TH SarabunIT๙" w:cs="TH SarabunIT๙"/>
          <w:sz w:val="32"/>
          <w:szCs w:val="32"/>
          <w:cs/>
        </w:rPr>
        <w:t>และสํานักงานคณะกรรมการป้องกันและปราบปรามการทุจริตแห่งชาติประจําจังหวัดด้วย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การยื่นคําร้องขอคุ้มครองช่วยเหลือพยาน สามารถกระทําได้ในกรณีดังต่อไปนี้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(๑) ยื่นคําร้องพร้อมเอกสารหลักฐานด้วยตนเองต่อสํานักงานตามแบบท้ายระเบียบนี้ 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(๒) ยื่นคําร้องต่อหน่วยงานอื่นที่เกี่ยวข้องกับการคุ้มครองช่วยเหลือพยานและให้หน่วยงานดังกล่าวประสานการปฏิบัติงานกับสํานักงาน 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(๓) กรณีเร่งด่วนและผู้ร้องขอไม่อาจมายื่นคําร้องด้วยตนเองได้ให้ทําเป็นหนังสือ หรือจดหมาย 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81BC2">
        <w:rPr>
          <w:rFonts w:ascii="TH SarabunIT๙" w:hAnsi="TH SarabunIT๙" w:cs="TH SarabunIT๙"/>
          <w:sz w:val="32"/>
          <w:szCs w:val="32"/>
          <w:cs/>
        </w:rPr>
        <w:t>หรือทางเครื่องมือสื่อสารอื่น ได้แก่ โทรศัพท์ โทรสาร หรือจดหมายอิเล็กทรอนิกส์ หรืออาจมอบ อํานาจให้บุคคลอื่นดําเนินการแทน ทั้งนี้ การร้องขอกรณีดังกล่าวต้องระบุชื่อตัว ชื่อสกุล และที่อยู่ของ ผู้ร้องขอ ตลอดจนพฤติการณ์ที่แสดงให้เห็นว่าผู้ร้องขออาจไม่ได้รับความปลอดภั</w:t>
      </w:r>
      <w:r w:rsidR="00B003BD">
        <w:rPr>
          <w:rFonts w:ascii="TH SarabunIT๙" w:hAnsi="TH SarabunIT๙" w:cs="TH SarabunIT๙"/>
          <w:sz w:val="32"/>
          <w:szCs w:val="32"/>
          <w:cs/>
        </w:rPr>
        <w:t>ยกับต้องลงลายมือชื่อ หรือระบ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ชื่อผู้ร้องแล้วแต่กรณี ในกรณีที่สํานักงานพิจารณาแล้วเห็นเป็นการสมควรให้บุคคลใดได้รับการคุ้มครองช่วยเหลือพยาน โดยบุคคลดังกล่าวไม่ได้ร้องขอ ให้สํานักงานดําเนินการคุ้มครองช่วยเหลือพยานได้แต่ต้องจัดให้บุคคล ดังกล่าวให้ความยินยอมโดยเร็ว</w:t>
      </w:r>
    </w:p>
    <w:p w:rsidR="00007C50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ในกรณีที่มีเหตุอันควรเชื่อได้ว่าพยานจะเดินทางออกไปนอกราชอาณาจักร ไม่มีที่อยู่ เป็นหลักแหล่ง หรือเป็นบุคคลมีถิ่นที่อยู่ห่างไกลจากศาลที่พิจารณาคดี หรือมีเหตุอันควรเชื่อว่าจะมีการ ยุ่งเหยิงกับพยานนั้นไม่ว่าโดยทางตรงหรือทางอ้อม หรือมีเหตุจําเป็นอื่นอันเป็นการยากแก่การนําพยาน นั้นมาสืบในภายหน้า ให้สํานักงานประสานงานกับพนักงานอัยการที่รับผิดชอบในเขตอํานาจ เพื่อดําเนินการขอสืบพยานก่อนฟ้องคดีต่อศาลตามประมวลกฎหมายวิธีพิจารณาความอาญาและระเบียบ ราชการฝ่ายตุลาการศาลยุติธรรมว่าด้วยการคุ้มครองและค่าตอบแทนพยานในคดีอาญา</w:t>
      </w:r>
    </w:p>
    <w:p w:rsidR="00B003BD" w:rsidRDefault="00B003BD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3BD" w:rsidRDefault="00B003BD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3BD" w:rsidRPr="00C81BC2" w:rsidRDefault="00B003BD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ค่าตอบแทนและค่าใช้จ่ายพยาน 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ให้สํานักงาน ป.ป.ช. ตั้งงบประมาณค่าใช้จ่ายในการดําเนินการคุ้มครองช่วยเหลือพยาน ค่าตอบแทนและค่าใช้จ่าย แก่พยาน โดยการจ่ายค่าตอบแทนและค่าใช้จ่ายดังกล่าวให้สํานักงานจัดทําหลักฐานการจ่ายเงินตามระเบียบของทางราชการ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ในกรณีเกิดความเสียหายแก่ชีวิต ร่างกาย อนามัย เสรีภาพ ชื่อเสียง ทรัพย์สิน หรือสิทธิอย่างหนึ่งอย่างใดของพยานเพราะมีการกระทําผิดอาญาโดยเจตนาอันเนื่องมาจากการที่พยาน จะมาหรือได้มาเป็นพยานเพื่อให้ข้อเท็จจริงต่อคณะกรรมการ ป.ป.ช. หรือใน</w:t>
      </w:r>
      <w:r w:rsidR="00662372" w:rsidRPr="00C81BC2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C81BC2">
        <w:rPr>
          <w:rFonts w:ascii="TH SarabunIT๙" w:hAnsi="TH SarabunIT๙" w:cs="TH SarabunIT๙"/>
          <w:sz w:val="32"/>
          <w:szCs w:val="32"/>
          <w:cs/>
        </w:rPr>
        <w:t>พิจารณาของศาล ให้พยาน มีสิทธิได้รับค่าตอบแทนที่จําเป็นและสมควรตามกฎหมายว่าด้วยการคุ้มครองพยานในคดีอาญาด้วย</w:t>
      </w:r>
    </w:p>
    <w:p w:rsidR="00007C50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หากปรากฏในภายหลังว่าพยานไม่มา ไม่ให้ถ้อยคํา หรือไม่เบิกความเป็นพยาน โดยไม่มีเหตุสมควร หรือมีคําพิพากษาถึงที่สุดให้ลงโทษพยานในความผิดฐานแจ้งข้อความอั</w:t>
      </w:r>
      <w:r w:rsidR="00B003BD">
        <w:rPr>
          <w:rFonts w:ascii="TH SarabunIT๙" w:hAnsi="TH SarabunIT๙" w:cs="TH SarabunIT๙"/>
          <w:sz w:val="32"/>
          <w:szCs w:val="32"/>
          <w:cs/>
        </w:rPr>
        <w:t xml:space="preserve">นเป็นเท็จ ความผิดฐานเบิกความ  </w:t>
      </w:r>
      <w:r w:rsidR="00B003BD">
        <w:rPr>
          <w:rFonts w:ascii="TH SarabunIT๙" w:hAnsi="TH SarabunIT๙" w:cs="TH SarabunIT๙" w:hint="cs"/>
          <w:sz w:val="32"/>
          <w:szCs w:val="32"/>
          <w:cs/>
        </w:rPr>
        <w:t xml:space="preserve">   อั</w:t>
      </w:r>
      <w:r w:rsidRPr="00C81BC2">
        <w:rPr>
          <w:rFonts w:ascii="TH SarabunIT๙" w:hAnsi="TH SarabunIT๙" w:cs="TH SarabunIT๙"/>
          <w:sz w:val="32"/>
          <w:szCs w:val="32"/>
          <w:cs/>
        </w:rPr>
        <w:t>นเป็นเท็จในการพิจารณาคดีต่อศาล หรือความผิดฐานทําพยานหลักฐานอันเป็น เท็จในคดีที่บุคคลนั้นเป็นพยาน ให้สํานักงานดําเนินการเรียกให้พยานนั้นคืนหรือชดใช้ค่าตอบแทน หรือค่าใช้จ่ายในการคุ้มครองช่วยเหลือพยาน หรือประสานงานกับสํานักงานคุ้มครองพยาน กรมคุ้มครอง สิทธิและเสรีภาพเพื่อดําเนินการในกรณีที่พยานนั้นได้รับการคุ้มครองจากหน่วยงานตามข้อ ๘ วรรคสอง</w:t>
      </w:r>
    </w:p>
    <w:p w:rsidR="00B003BD" w:rsidRPr="00C81BC2" w:rsidRDefault="00B003BD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7C50" w:rsidRPr="00C81BC2" w:rsidRDefault="00662372" w:rsidP="00B003B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007C50"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บทกำหนดโทษสำหรับความผิดกรณีเรียกรับสินบน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มาตารา 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>123/2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 xml:space="preserve">149 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ป อาญา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ผู้ใดเป็นเจ้าหน้าที่ของรัฐ เจ้าหน้าที่ของรัฐต่างประเทศ หรือเจ้าหน้าที่ขององค์การระหว่างประเทศ เรียก รับ หรือยอมจะรับทรัพย์สินหรือประโยชน์อื่นใดสำหรับตนเองหรือผู้อื่นโดยมิชอบ เพื่อกระทำการหรือไม่กระทำการอย่างใดในตำแหน่งไม่ว่าการนั้นจะชอบหรือมิชอบด้วยหน้าที่ ต้องระวางโทษจำคุกตั้งแต่</w:t>
      </w:r>
      <w:r w:rsidRPr="00C81BC2">
        <w:rPr>
          <w:rFonts w:ascii="TH SarabunIT๙" w:hAnsi="TH SarabunIT๙" w:cs="TH SarabunIT๙"/>
          <w:sz w:val="32"/>
          <w:szCs w:val="32"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  <w:cs/>
        </w:rPr>
        <w:t>ห้าปีถึงยี่สิบปี หรือจำคุกตลอดชีวิต และปรับตั้งแต่หนึ่งแสนบาทถึงสี่แสนบาท หรือประหารชีวิต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ผู้ใดเป็นเจ้าหน้าที่ของรัฐ เจ้าหน้าที่ของรัฐต่างประเทศ หรือเจ้าหน้าที่ขององค์การระหว่างประเทศ กระทำการหรือไม่กระทำการอย่างใดในตำแหน่ง โดยเห็นแก่ทรัพย์สินหรือประโยชน์อื่นใดซึ่งตนได้เรียก รับ หรือยอมจะรับไว้ก่อนที่จะได้รับแต่งตั้งตำแหน่งนั้น ต้องระวางโทษจำคุกตั้งแต่ห้าปี ถึงยี่สิบปี หรือจำคุกตลอดชีวิต และปรับตั้งแต่หนึ่งแสนบาทถึงสี่แสนบาท</w:t>
      </w:r>
    </w:p>
    <w:p w:rsidR="00007C50" w:rsidRPr="00C81BC2" w:rsidRDefault="00007C50" w:rsidP="00B003BD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มาตรา 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>123/4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(มาตรา </w:t>
      </w:r>
      <w:r w:rsidRPr="00C81BC2">
        <w:rPr>
          <w:rFonts w:ascii="TH SarabunIT๙" w:hAnsi="TH SarabunIT๙" w:cs="TH SarabunIT๙"/>
          <w:b/>
          <w:bCs/>
          <w:sz w:val="32"/>
          <w:szCs w:val="32"/>
        </w:rPr>
        <w:t xml:space="preserve">143 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ป อาญา)</w:t>
      </w:r>
    </w:p>
    <w:p w:rsidR="00007C50" w:rsidRPr="00C81BC2" w:rsidRDefault="00007C50" w:rsidP="00B003B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03BD">
        <w:rPr>
          <w:rFonts w:ascii="TH SarabunIT๙" w:hAnsi="TH SarabunIT๙" w:cs="TH SarabunIT๙"/>
          <w:sz w:val="32"/>
          <w:szCs w:val="32"/>
          <w:cs/>
        </w:rPr>
        <w:t>ผู้ใดเรียก รับ หรือยอมจะรับ</w:t>
      </w:r>
      <w:r w:rsidRPr="00C81BC2">
        <w:rPr>
          <w:rFonts w:ascii="TH SarabunIT๙" w:hAnsi="TH SarabunIT๙" w:cs="TH SarabunIT๙"/>
          <w:sz w:val="32"/>
          <w:szCs w:val="32"/>
          <w:cs/>
        </w:rPr>
        <w:t>ทรัพย์สินหรือประโยชน์อื่นใดสำหรับตนเองหรือผู้อื่นเป็นการตอบแทน</w:t>
      </w:r>
      <w:r w:rsidR="00CC1E1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81BC2">
        <w:rPr>
          <w:rFonts w:ascii="TH SarabunIT๙" w:hAnsi="TH SarabunIT๙" w:cs="TH SarabunIT๙"/>
          <w:sz w:val="32"/>
          <w:szCs w:val="32"/>
          <w:cs/>
        </w:rPr>
        <w:t>ในการที่จะจูงใจหรือได้จูงใจ เจ้าหน้าที่ของรัฐ เจ้าหน้าที่ของรัฐต่างประเทศ หรือเจ้าหน้าที่ขององค์การระหว่างประเทศ โดยวิธีอันทุจริตหรือผิดกฎหมายหรือโดยอิทธิพลของตน ให้กระทำการหรือไม่กระทำการในหน้าที่</w:t>
      </w:r>
      <w:r w:rsidR="00CC1E1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อันเป็นคุณหรือเป็นโทษแก่บุคคลใด 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ต้องระวางโทษจำคุกไม่เกินห้าปีหรือปรับไม่เกินหนึ่งแสนบาท หรือทั้งจำทั้งปรับ</w:t>
      </w:r>
    </w:p>
    <w:p w:rsidR="00007C50" w:rsidRPr="00C81BC2" w:rsidRDefault="00007C50" w:rsidP="00B003B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นกรณีที่ผู้กระทำความผิดตามวรรคหนึ่งเป็นบุคคลที่มีความเกี่ยวข้องกับนิติบุคคลใดและกระทำไปเพื่อประโยชน์ของนิติบุคคลนั้น โดยนิติบุคคลดังกล่าวไม่มีมาตรการควบคุมภายในที่เหมาะสมเพื่อป้องกันมิให้มีการกระทำความผิดนั้น นิติบุคคลนั้นมีความผิดตามมาตรานี้ และ</w:t>
      </w: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ต้องระวางโทษปรับตั้งแต่หนึ่งเท่าแต่ไม่เกินสองเท่าของค่าเสียหายที่เกิดขึ้นหรือประโยชน์ที่ได้รับ</w:t>
      </w:r>
    </w:p>
    <w:p w:rsidR="00007C50" w:rsidRPr="00C81BC2" w:rsidRDefault="00007C50" w:rsidP="002A6EA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ตามกฎหมายที่แก้ไขใหม่ มาตรา </w:t>
      </w:r>
      <w:r w:rsidRPr="00C81BC2">
        <w:rPr>
          <w:rFonts w:ascii="TH SarabunIT๙" w:hAnsi="TH SarabunIT๙" w:cs="TH SarabunIT๙"/>
          <w:sz w:val="32"/>
          <w:szCs w:val="32"/>
        </w:rPr>
        <w:t>123/2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กำหนดบทลงโทษกรณีเจ้าหน้าที่ของรัฐไทย เจ้าหน้าที่ของรัฐต่างประเทศ หรือเจ้าหน้าที่ขององค์การระหว่างประเทศ เรียกรับสินบน โดยมีระวางโทษจำคุกตั้งแต่ห้าปีถึงยี่สิบปี หรือจำคุกตลอดชีวิต และปรับตั้งแต่หนึ่งแสนบาทถึงสี่แสนบาท หรือประหารชีวิต ซึ่งโทษประหารชีวิตนั้นมีกำหนดอยู่แล้วตามฐานความผิดกรณีเจ้าพนักงานเรียกรับสินบน ตามประมวลกฎหมายอาญา มาตรา </w:t>
      </w:r>
      <w:r w:rsidRPr="00C81BC2">
        <w:rPr>
          <w:rFonts w:ascii="TH SarabunIT๙" w:hAnsi="TH SarabunIT๙" w:cs="TH SarabunIT๙"/>
          <w:sz w:val="32"/>
          <w:szCs w:val="32"/>
        </w:rPr>
        <w:t>149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ซึ่งตามกฎหมายที่แก้ไขใหม่นี้ได้กำหนดตั</w:t>
      </w:r>
      <w:r w:rsidR="001D5744" w:rsidRPr="00C81BC2">
        <w:rPr>
          <w:rFonts w:ascii="TH SarabunIT๙" w:hAnsi="TH SarabunIT๙" w:cs="TH SarabunIT๙"/>
          <w:sz w:val="32"/>
          <w:szCs w:val="32"/>
          <w:cs/>
        </w:rPr>
        <w:t xml:space="preserve">วผู้กระทำความผิดเพิ่มเติม คือ </w:t>
      </w:r>
      <w:r w:rsidRPr="00C81BC2">
        <w:rPr>
          <w:rFonts w:ascii="TH SarabunIT๙" w:hAnsi="TH SarabunIT๙" w:cs="TH SarabunIT๙"/>
          <w:sz w:val="32"/>
          <w:szCs w:val="32"/>
          <w:cs/>
        </w:rPr>
        <w:t>ในส่วนของเจ้าหน้าที่ของรัฐต่างประเทศ หรือเจ้าหน้าที่ขององค์การระหว่างประเทศ และยกบทกำหนดโทษตามประมวลกฎหมายอาญามาใช้ มีการปรับเปลี่ยนแค่ในส่วนของอัตราโทษปรับที่เพิ่มขึ้นเพื่อให้เกิดความเหมาะสม</w:t>
      </w:r>
    </w:p>
    <w:p w:rsidR="00007C50" w:rsidRPr="00C81BC2" w:rsidRDefault="00662372" w:rsidP="00CC1E13">
      <w:pPr>
        <w:spacing w:after="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4. </w:t>
      </w:r>
      <w:r w:rsidR="00007C50" w:rsidRPr="00C81BC2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แนวทางการเปิดเผยรายละเอียดค่าใช้จ่ายเกี่ยวกับการจัดซื้อจัดจ้าง ราคากลาง และการคำนวณราคากลาง</w:t>
      </w:r>
    </w:p>
    <w:p w:rsidR="00007C50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7C50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เหตุผลและความจำเป็นในการมีมาตรการ</w:t>
      </w:r>
    </w:p>
    <w:p w:rsidR="00007C50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7C50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การจัดซื้อจัดจ้างภาครัฐ</w:t>
      </w:r>
    </w:p>
    <w:p w:rsidR="00746134" w:rsidRPr="00C81BC2" w:rsidRDefault="00CC1E13" w:rsidP="00CC1E13">
      <w:pPr>
        <w:pStyle w:val="ListParagraph"/>
        <w:spacing w:line="276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- </w:t>
      </w:r>
      <w:r w:rsidR="00573E37" w:rsidRPr="00C81BC2">
        <w:rPr>
          <w:rFonts w:ascii="TH SarabunIT๙" w:eastAsiaTheme="minorEastAsia" w:hAnsi="TH SarabunIT๙" w:cs="TH SarabunIT๙"/>
          <w:sz w:val="32"/>
          <w:szCs w:val="32"/>
          <w:cs/>
        </w:rPr>
        <w:t>การจัดซื้อจัดจ้างของหน่วยงานรัฐใช้เงินของแผ่นดิน(งบประมาณ เงินกู้ เงินช่วยเหลือ หรือรายได้ของหน่วยงานรัฐ)</w:t>
      </w:r>
    </w:p>
    <w:p w:rsidR="00746134" w:rsidRPr="00C81BC2" w:rsidRDefault="00CC1E13" w:rsidP="00CC1E13">
      <w:pPr>
        <w:pStyle w:val="ListParagraph"/>
        <w:spacing w:line="276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- </w:t>
      </w:r>
      <w:r w:rsidR="00573E37" w:rsidRPr="00C81BC2">
        <w:rPr>
          <w:rFonts w:ascii="TH SarabunIT๙" w:eastAsiaTheme="minorEastAsia" w:hAnsi="TH SarabunIT๙" w:cs="TH SarabunIT๙"/>
          <w:sz w:val="32"/>
          <w:szCs w:val="32"/>
          <w:cs/>
        </w:rPr>
        <w:t>การดำเนินการที่ผ่านมามีการทุจริตแสวงหาประโยชน์โดยมิชอบทำให้รัฐเสียหาย</w:t>
      </w:r>
    </w:p>
    <w:p w:rsidR="00007C50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ab/>
      </w:r>
      <w:r w:rsidR="00662372" w:rsidRPr="00C81BC2">
        <w:rPr>
          <w:rFonts w:ascii="TH SarabunIT๙" w:eastAsiaTheme="minorEastAsia" w:hAnsi="TH SarabunIT๙" w:cs="TH SarabunIT๙"/>
          <w:sz w:val="32"/>
          <w:szCs w:val="32"/>
        </w:rPr>
        <w:t xml:space="preserve">- </w:t>
      </w:r>
      <w:r w:rsidR="00007C50" w:rsidRPr="00C81BC2">
        <w:rPr>
          <w:rFonts w:ascii="TH SarabunIT๙" w:eastAsiaTheme="minorEastAsia" w:hAnsi="TH SarabunIT๙" w:cs="TH SarabunIT๙"/>
          <w:sz w:val="32"/>
          <w:szCs w:val="32"/>
          <w:cs/>
        </w:rPr>
        <w:t>มีการจัดซื้อจัดจ้างในราคาที่แพงเกินจริง หรือ</w:t>
      </w:r>
      <w:r w:rsidR="00007C50" w:rsidRPr="00C81BC2">
        <w:rPr>
          <w:rFonts w:ascii="TH SarabunIT๙" w:hAnsi="TH SarabunIT๙" w:cs="TH SarabunIT๙"/>
          <w:sz w:val="32"/>
          <w:szCs w:val="32"/>
          <w:cs/>
        </w:rPr>
        <w:t xml:space="preserve"> ในราคาที่</w:t>
      </w:r>
      <w:r w:rsidR="00007C50" w:rsidRPr="00C81BC2">
        <w:rPr>
          <w:rFonts w:ascii="TH SarabunIT๙" w:eastAsiaTheme="minorEastAsia" w:hAnsi="TH SarabunIT๙" w:cs="TH SarabunIT๙"/>
          <w:sz w:val="32"/>
          <w:szCs w:val="32"/>
          <w:cs/>
        </w:rPr>
        <w:t>ไม่สมเหตุสมผล</w:t>
      </w:r>
      <w:r w:rsidR="00007C50" w:rsidRPr="00C81BC2">
        <w:rPr>
          <w:rFonts w:ascii="TH SarabunIT๙" w:eastAsiaTheme="minorEastAsia" w:hAnsi="TH SarabunIT๙" w:cs="TH SarabunIT๙"/>
          <w:sz w:val="32"/>
          <w:szCs w:val="32"/>
          <w:cs/>
        </w:rPr>
        <w:tab/>
      </w:r>
    </w:p>
    <w:p w:rsidR="00CC1E13" w:rsidRDefault="00CC1E13" w:rsidP="00CC1E1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7C50" w:rsidRPr="00C81BC2">
        <w:rPr>
          <w:rFonts w:ascii="TH SarabunIT๙" w:hAnsi="TH SarabunIT๙" w:cs="TH SarabunIT๙"/>
          <w:sz w:val="32"/>
          <w:szCs w:val="32"/>
        </w:rPr>
        <w:t xml:space="preserve">- </w:t>
      </w:r>
      <w:r w:rsidR="00007C50" w:rsidRPr="00C81BC2">
        <w:rPr>
          <w:rFonts w:ascii="TH SarabunIT๙" w:hAnsi="TH SarabunIT๙" w:cs="TH SarabunIT๙"/>
          <w:sz w:val="32"/>
          <w:szCs w:val="32"/>
          <w:cs/>
        </w:rPr>
        <w:t>มีการจ่ายเงินให้เจ้าหน้าที่รัฐเพื่อให้ได้เป็นคู่สัญญา หรือส่งมอบงาน หรือเบิกจ่ายเงิน</w:t>
      </w:r>
    </w:p>
    <w:p w:rsidR="00662372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2372" w:rsidRPr="00C81BC2">
        <w:rPr>
          <w:rFonts w:ascii="TH SarabunIT๙" w:eastAsiaTheme="minorEastAsia" w:hAnsi="TH SarabunIT๙" w:cs="TH SarabunIT๙"/>
          <w:sz w:val="32"/>
          <w:szCs w:val="32"/>
        </w:rPr>
        <w:t xml:space="preserve">- </w:t>
      </w:r>
      <w:r w:rsidR="00573E37" w:rsidRPr="00C81BC2">
        <w:rPr>
          <w:rFonts w:ascii="TH SarabunIT๙" w:eastAsiaTheme="minorEastAsia" w:hAnsi="TH SarabunIT๙" w:cs="TH SarabunIT๙"/>
          <w:sz w:val="32"/>
          <w:szCs w:val="32"/>
          <w:cs/>
        </w:rPr>
        <w:t>นักการเมือง เจ้าหน้าที่รัฐมีส่วนร่วมหรือสนับสนุนการทำความผิด ละเว้นไม่ปฏิบัติหน้าที่</w:t>
      </w:r>
    </w:p>
    <w:p w:rsidR="00007C50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มาตรการที่เกี่ยวกับการจัดซื้อจัดจ้างภาครัฐ ตามมาตรา ๑๐๓/๗</w:t>
      </w:r>
    </w:p>
    <w:p w:rsidR="006948E8" w:rsidRPr="00C81BC2" w:rsidRDefault="006948E8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๑. การเปิดเผยราคากลางและการคำนวณราคากลางไว้ใน   ระบบข้อมูลทางอิเล็กทรอนิกส์ 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๒. บุคคลหรือนิติบุคคลซึ่งเป็นคู่สัญญากับหน่วยงานของรัฐยื่นบัญชีแสดงรายรับรายจ่ายของโครงการต่อกรมสรรพากร  (บังคับใช้วันที่  ๑ เมษายน  ๒๕๕๕)</w:t>
      </w:r>
    </w:p>
    <w:p w:rsidR="006948E8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การเปลี่ยนแปลงแนวทางในการเปิดเผยรายละเอียดค่าใช้จ่ายค่าใช้จ่ายในการการจัดซื้อจัดจ้าง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๑. ระยะแรก 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วงเงินการจัดซื้อจัดจ้างเป็นความลับ </w:t>
      </w:r>
    </w:p>
    <w:p w:rsidR="006948E8" w:rsidRPr="00CC1E13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๒. ระยะที่สอง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948E8" w:rsidRPr="00CC1E13">
        <w:rPr>
          <w:rFonts w:ascii="TH SarabunIT๙" w:hAnsi="TH SarabunIT๙" w:cs="TH SarabunIT๙"/>
          <w:spacing w:val="-8"/>
          <w:sz w:val="32"/>
          <w:szCs w:val="32"/>
          <w:cs/>
        </w:rPr>
        <w:t>เริ่มให้มีการเปิดเผยราคากลางงานก่อสร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้าง (มติคณะรัฐมนตรีเมื่อวันท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ี่ </w:t>
      </w:r>
      <w:r w:rsidR="006948E8" w:rsidRPr="00CC1E1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๖ ม.ค. ๔๑) 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๓.  ปัจจุบันต้องเปิดเผยรายละเอียดค่าใช้จ่ายเกี่ยวกับการจัดซื้อจัดจ้าง ราคากลาง และการคำนวณราคากลาง ตามมาตรา ๑๐๓/๗ และมาตรา ๑๐๓/๘ </w:t>
      </w:r>
    </w:p>
    <w:p w:rsidR="006948E8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๑. ใช้บังคับเฉพาะการจัดซื้อจัดจ้างของหน่วยงานของรัฐ 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๒. ใช้บังคับกับการจัดซื้อจัดจ้าง ๗ ประเภท 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>(๑) งานก่อสร้าง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(๒) การจ้างควบคุมงาน 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(๓) การจ้างออกแบบ 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(๔) การจ้างที่ปรึกษา 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(๕) การจ้างงานวิจัยหรือเงินสนับสนุนให้ทุนการวิจัย 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(๖) การจ้างพัฒนาระบบคอมพิวเตอร์ 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(๗) การจัดซื้อจัดจ้างที่มิใช่งานก่อสร้าง </w:t>
      </w:r>
      <w:r w:rsidRPr="00C81BC2">
        <w:rPr>
          <w:rFonts w:ascii="TH SarabunIT๙" w:hAnsi="TH SarabunIT๙" w:cs="TH SarabunIT๙"/>
          <w:sz w:val="32"/>
          <w:szCs w:val="32"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(รวมถึง การเช่า เช่าซื้อ แลกเปลี่ยนด้วย) </w:t>
      </w:r>
    </w:p>
    <w:p w:rsidR="00CC1E13" w:rsidRDefault="00CC1E13" w:rsidP="00CC1E13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C1E13" w:rsidRDefault="00CC1E13" w:rsidP="00CC1E13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948E8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คุณลักษณะสำคัญที่เกี่ยวกับมาตรการการเปิดเผยรายละเอียดค่าใช้จ่าย ราคากลาง ฯ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๑. ไม่กระทบกับอำนาจของผู้ที่มีอำนาจตามระเบียบฯ</w:t>
      </w:r>
    </w:p>
    <w:p w:rsidR="006948E8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ไม่เป็นการเพิ่มภาระให้กับหน่วยงานของรัฐ</w:t>
      </w:r>
    </w:p>
    <w:p w:rsidR="006948E8" w:rsidRPr="00CC1E13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C1E13">
        <w:rPr>
          <w:rFonts w:ascii="TH SarabunIT๙" w:hAnsi="TH SarabunIT๙" w:cs="TH SarabunIT๙"/>
          <w:spacing w:val="-8"/>
          <w:sz w:val="32"/>
          <w:szCs w:val="32"/>
          <w:cs/>
        </w:rPr>
        <w:t>๓. ประชาชนสามารถรับรู้ข่าวสารของราชการ โดยเฉพาะการจัดซื้อจัดจ้างภาครัฐ ได้อย่างครบถ้วน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๔. ทำให้การจัดซื้อจัดจ้างภาครัฐโปร่งใสฯยิ่งขึ้นและสามารถตรวจสอบได้โดยง่าย</w:t>
      </w:r>
    </w:p>
    <w:p w:rsidR="00CC1E13" w:rsidRDefault="00CC1E13" w:rsidP="00CC1E13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ความหมายของศัพท์ที่สำคัญ</w:t>
      </w:r>
    </w:p>
    <w:p w:rsidR="00CC1E13" w:rsidRDefault="00CC1E13" w:rsidP="00CC1E1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การจ้างก่อสร้าง การจ้างควบคุมงาน การจ้างออกแบบ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การจ้างที่ปรึกษา การจ้างงานวิจัยหรือเงินสนับสนุนให้ทุนการวิจัย การจ้างพัฒนาระบบคอมพิวเตอร์ การจัดซื้อจัดจ้างที่มิใช่งานก่อสร้าง อันเป็นการจัดซื้อจัดจ้างตามระเบียบ ข้อบังคับ หรือกฎว่าด้วยการพัสดุของหน่วยงานของรัฐ เว้นแต่การจ้างงานวิจัยหรือเงินสนับสนุนให้ทุนวิจัย ไม่ว่าการจัดซื้อจัดจ้างของหน่วยงานของรัฐนั้นจะใช้เงินจากงบประมาณ เงินกู้ เงินช่วยเหลือ หรือเงินรายได้ของหน่วยงานของรัฐเองก</w:t>
      </w:r>
      <w:r>
        <w:rPr>
          <w:rFonts w:ascii="TH SarabunIT๙" w:hAnsi="TH SarabunIT๙" w:cs="TH SarabunIT๙"/>
          <w:sz w:val="32"/>
          <w:szCs w:val="32"/>
          <w:cs/>
        </w:rPr>
        <w:t>็ตาม แต่ไม่รวมถึงการจำหน่ายพัส</w:t>
      </w:r>
      <w:r>
        <w:rPr>
          <w:rFonts w:ascii="TH SarabunIT๙" w:hAnsi="TH SarabunIT๙" w:cs="TH SarabunIT๙" w:hint="cs"/>
          <w:sz w:val="32"/>
          <w:szCs w:val="32"/>
          <w:cs/>
        </w:rPr>
        <w:t>ดุ</w:t>
      </w:r>
    </w:p>
    <w:p w:rsidR="00CC1E13" w:rsidRDefault="00CC1E13" w:rsidP="00CC1E13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ราคากลาง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รายละเอียดราคามาตรฐานหรือราคาที่ใกล้เคียงความเป็นจริงเพื่อใช้เป็นฐานสำหรับเปรียบเทียบราคาที่ผู้เสนอราคาได้ยื่นเสนอไว้ซึ่งสามารถจัดซื้อจัดจ้างได้จริง</w:t>
      </w:r>
    </w:p>
    <w:p w:rsidR="006948E8" w:rsidRPr="00CC1E13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การคำนวณราคากลาง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วิธีการคำนวณราคาการจัดซื้อจัดจ้างในแต่ละรายการตามหลักเกณฑ์ วิธีการ ที่หน่วยงานของรัฐกำหนด หรือปฏิบัติเพื่อให้ได้มาซึ่งราคากลาง</w:t>
      </w:r>
    </w:p>
    <w:p w:rsidR="006948E8" w:rsidRPr="00CC1E13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1E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แนวทางการเปิดเผยรายละเอียดค่าใช้จ่ายเกี่ยวกับการจัดซื้อจัดจ้าง ราคากลาง และการคำนวณราคากลาง 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๑. การจ้างงานก่อสร้าง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งานก่อสร้างอาคาร ก่อสร้างทาง สะพาน ท่อเหลี่ยม และงานก่อสร้างชลประทาน และให้หมายความรวมถึง งานดัดแปลง งานต่อเติม งานรื้อถอน งานซ่อมแซม และงานปรับปรุงสิ่งก่อสร้างอันมีลักษณะที่มีแบบรูปรายการและจำเป็นต้องมีการควบคุมดูแลการปฏิบัติงานตลอดระยะเวลาการดำเนินการด้วย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การจ้างควบคุมงาน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การจ้างบริการจากนิติบุคคลหรือบุคคลธรรมดา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ที่ประกอบธุรกิจบริการด้านควบคุมงานก่อสร้างหรืองานอื่นที่มีความจำเป็นที่ต้องมีการควบคุมงาน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การจ้างออกแบบ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การจ้างบริการจากนิติบุคคลหรือบุคคลธรรมดา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948E8" w:rsidRPr="00CC1E13">
        <w:rPr>
          <w:rFonts w:ascii="TH SarabunIT๙" w:hAnsi="TH SarabunIT๙" w:cs="TH SarabunIT๙"/>
          <w:spacing w:val="-4"/>
          <w:sz w:val="32"/>
          <w:szCs w:val="32"/>
          <w:cs/>
        </w:rPr>
        <w:t>ที่ประกอบธุรกิจบริการด้านงานออกแบบงานก่อสร้างหรือออกแบบงานอื่นที่มีความจำเป็นที่ต้องมีการควบคุมงาน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การจ้างที่ปรึกษา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การจ้างบริการจากที่ปรึกษา ซึ่งเป็นบุคคลธรรมดาหรือนิติบุคคลที่ประกอบอาชีพ วิชาชีพหรือให้บริการเป็นที่ปรึกษาเกี่ยวกับวิศวกรรม สถาปัตยกรรม เศรษฐศาสตร์ การศึกษา การเงิน บัญชี กฎหมาย หรืออื่น ๆ แต่ไม่รวมถึงการจ้างออกแบบและควบคุมงาน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48E8" w:rsidRPr="00CC1E13">
        <w:rPr>
          <w:rFonts w:ascii="TH SarabunIT๙" w:hAnsi="TH SarabunIT๙" w:cs="TH SarabunIT๙"/>
          <w:b/>
          <w:bCs/>
          <w:spacing w:val="-4"/>
          <w:sz w:val="32"/>
          <w:szCs w:val="32"/>
        </w:rPr>
        <w:t>5.</w:t>
      </w:r>
      <w:r w:rsidR="006948E8" w:rsidRPr="00CC1E1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การจ้างงานวิจัยหรือเงินสนับสนุนให้ทุนการวิจัย</w:t>
      </w:r>
      <w:r w:rsidR="006948E8" w:rsidRPr="00CC1E1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หมายความว่า การจ้างที่หน่วยงานของรัฐ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ตกลงจ้างหรือให้ทุนสนับสนุนเพื่อการค้นคว้าโดยการทดลอง สำรวจ หรือการศึกษาตามหลักวิชาการเพื่อให้ได้ข้อมูล ความรู้ รวมทั้งการพัฒนาผลิตภัณฑ์และกระบวนการต่างๆ อันจะสามารถนำมาใช้เป็นประโยชน์ทางเศรษฐกิจ สังคม วิชาการ หรือเป็นพื้นฐานของการพัฒนาประเทศในด้านต่างๆ ไม่ว่าการจ้างงานวิจัยดังกล่าวจะ</w:t>
      </w:r>
      <w:r w:rsidR="006948E8" w:rsidRPr="00CC1E13">
        <w:rPr>
          <w:rFonts w:ascii="TH SarabunIT๙" w:hAnsi="TH SarabunIT๙" w:cs="TH SarabunIT๙"/>
          <w:spacing w:val="-6"/>
          <w:sz w:val="32"/>
          <w:szCs w:val="32"/>
          <w:cs/>
        </w:rPr>
        <w:t>เป็นการจ้างตามระเบียบ ข้อบังคับ กฎว่าด้วยการพัสดุของหน่วยงานของรัฐ หรือระเบียบ ข้อบังคับ กฎอื่นใดก็ตาม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948E8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การจ้างพัฒนาระบบคอมพิวเตอร์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การจ้างเพื่อให้มีการวิเคราะห์ ออกแบบ</w:t>
      </w:r>
      <w:r w:rsidR="006948E8" w:rsidRPr="00CC1E13">
        <w:rPr>
          <w:rFonts w:ascii="TH SarabunIT๙" w:hAnsi="TH SarabunIT๙" w:cs="TH SarabunIT๙"/>
          <w:spacing w:val="-4"/>
          <w:sz w:val="32"/>
          <w:szCs w:val="32"/>
          <w:cs/>
        </w:rPr>
        <w:t>ระบบคอมพิวเตอร์ โดยรวมค่าผลิตภัณฑ์ฮาร์ดแวร์ ค่าซอฟต์แวร์ และค่าใช้จ่ายที่เกี่ยวข้องกับการพัฒนาระบบด้วย</w:t>
      </w:r>
    </w:p>
    <w:p w:rsidR="001D5744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การจัดซื้อจัดจ้างซึ่งมิใช่งานก่อสร้าง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การจัดหาโดยการซื้อ หรือการจ้าง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 xml:space="preserve">ในงานอื่นๆ โดยให้หมายความรวมถึงการเช่า เช่าซื้อ และแลกเปลี่ยนด้วย </w:t>
      </w:r>
    </w:p>
    <w:p w:rsidR="006948E8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วงเงินที่ต้องประกาศ</w:t>
      </w:r>
    </w:p>
    <w:p w:rsidR="006948E8" w:rsidRPr="00C81BC2" w:rsidRDefault="006948E8" w:rsidP="00CC1E1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ให้หน่วยงานของรัฐประกาศรายละเอียดค่าใช้จ่ายเกี่ยวกับการจัดซื้อจัดจ้าง ราคากลางและการคำนวณราคากลางในการจัดซื้อจัดจ้างที่มีวงเงินเกินกว่าหนึ่งแสน (๑๐๐</w:t>
      </w:r>
      <w:r w:rsidRPr="00C81BC2">
        <w:rPr>
          <w:rFonts w:ascii="TH SarabunIT๙" w:hAnsi="TH SarabunIT๙" w:cs="TH SarabunIT๙"/>
          <w:sz w:val="32"/>
          <w:szCs w:val="32"/>
        </w:rPr>
        <w:t>,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๐๐๐) บาท ไม่ว่าจะเป็นการจัดซื้อจัดจ้างด้วยวิธีการใดๆ ก็ตาม </w:t>
      </w:r>
    </w:p>
    <w:p w:rsidR="006948E8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8E8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วิธีการประกาศ</w:t>
      </w:r>
    </w:p>
    <w:p w:rsidR="006948E8" w:rsidRPr="00C81BC2" w:rsidRDefault="006948E8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  <w:t>ให้หน่วยงานของรัฐประกาศรายละเอียดข้อมูลราคากลางและการคำนวณราคากลางในการจัดซื้อจัดจ้างในระบบฐานข้อมูล (เว็บไซต์) 2 แห่ง ดังนี้</w:t>
      </w:r>
    </w:p>
    <w:p w:rsidR="00CC1E13" w:rsidRDefault="00CC1E13" w:rsidP="00CC1E13">
      <w:pPr>
        <w:pStyle w:val="ListParagraph"/>
        <w:ind w:left="0"/>
        <w:jc w:val="thaiDistribute"/>
        <w:rPr>
          <w:rFonts w:ascii="TH SarabunIT๙" w:eastAsiaTheme="minorEastAsia" w:hAnsi="TH SarabunIT๙" w:cs="TH SarabunIT๙" w:hint="cs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1. </w:t>
      </w:r>
      <w:r w:rsidR="006948E8" w:rsidRPr="00C81BC2">
        <w:rPr>
          <w:rFonts w:ascii="TH SarabunIT๙" w:eastAsiaTheme="minorEastAsia" w:hAnsi="TH SarabunIT๙" w:cs="TH SarabunIT๙"/>
          <w:sz w:val="32"/>
          <w:szCs w:val="32"/>
          <w:cs/>
        </w:rPr>
        <w:t xml:space="preserve">ในระบบฐานข้อมูลอิเล็กทรอนิกส์ของกรมบัญชีกลาง (ระบบ </w:t>
      </w:r>
      <w:r w:rsidR="006948E8" w:rsidRPr="00C81BC2">
        <w:rPr>
          <w:rFonts w:ascii="TH SarabunIT๙" w:eastAsiaTheme="minorEastAsia" w:hAnsi="TH SarabunIT๙" w:cs="TH SarabunIT๙"/>
          <w:sz w:val="32"/>
          <w:szCs w:val="32"/>
        </w:rPr>
        <w:t xml:space="preserve">e-GP) </w:t>
      </w:r>
    </w:p>
    <w:p w:rsidR="00CC1E13" w:rsidRDefault="00CC1E13" w:rsidP="00CC1E13">
      <w:pPr>
        <w:pStyle w:val="ListParagraph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2. </w:t>
      </w:r>
      <w:r w:rsidR="006948E8" w:rsidRPr="00C81BC2">
        <w:rPr>
          <w:rFonts w:ascii="TH SarabunIT๙" w:hAnsi="TH SarabunIT๙" w:cs="TH SarabunIT๙"/>
          <w:sz w:val="32"/>
          <w:szCs w:val="32"/>
          <w:cs/>
        </w:rPr>
        <w:t>ในเว็บไซต์ของหน่วยงานของรัฐที่จัดซื้อจัดจ้าง หรือในกรณีที่หน่วยงานของรัฐไม่มีเว็บไซต์ของตนเอง ให้ประกาศหน้าเว็บไซต์ของหน่วยงานของรัฐที่เป็นต้นสังกัด</w:t>
      </w:r>
    </w:p>
    <w:p w:rsidR="006948E8" w:rsidRPr="00C81BC2" w:rsidRDefault="00CC1E13" w:rsidP="00CC1E13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 xml:space="preserve">ทั้งนี้ กรณีหน่วยงานของรัฐที่ยังมิได้ดำเนินการจัดซื้อจัดจ้างด้วยระบบ </w:t>
      </w:r>
      <w:r w:rsidR="00EC0281" w:rsidRPr="00C81BC2">
        <w:rPr>
          <w:rFonts w:ascii="TH SarabunIT๙" w:hAnsi="TH SarabunIT๙" w:cs="TH SarabunIT๙"/>
          <w:sz w:val="32"/>
          <w:szCs w:val="32"/>
        </w:rPr>
        <w:t xml:space="preserve">e-GP (e-Government Procurement) </w:t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อาจประกาศหน้าเว็บไซต์ของหน่วยงานแล้ว ให้ทำการเชื่อมโยงข้อมูลไปที่หน้าเว็บไซต์ของกรมบัญชีกลางไปพลางก่อน จนกว่าหน่วยงานนั้น จะดำเนินการจัดซื้อจัดจ้างด้วยระบบ </w:t>
      </w:r>
      <w:r w:rsidR="00EC0281" w:rsidRPr="00C81BC2">
        <w:rPr>
          <w:rFonts w:ascii="TH SarabunIT๙" w:hAnsi="TH SarabunIT๙" w:cs="TH SarabunIT๙"/>
          <w:sz w:val="32"/>
          <w:szCs w:val="32"/>
        </w:rPr>
        <w:t>e-GP</w:t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C0281" w:rsidRPr="00C81BC2">
        <w:rPr>
          <w:rFonts w:ascii="TH SarabunIT๙" w:hAnsi="TH SarabunIT๙" w:cs="TH SarabunIT๙"/>
          <w:sz w:val="32"/>
          <w:szCs w:val="32"/>
        </w:rPr>
        <w:t>(e-Government Procurement)</w:t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 xml:space="preserve"> เสร็จสมบูรณ์ แต่หน่วยงานของรัฐดังกล่าวควรมีการดำเนินการเพื่อจัดให้หน่วยงานของตนซื้อจัดจ้างด้วยระบบ </w:t>
      </w:r>
      <w:r w:rsidR="00EC0281" w:rsidRPr="00C81BC2">
        <w:rPr>
          <w:rFonts w:ascii="TH SarabunIT๙" w:hAnsi="TH SarabunIT๙" w:cs="TH SarabunIT๙"/>
          <w:sz w:val="32"/>
          <w:szCs w:val="32"/>
        </w:rPr>
        <w:t xml:space="preserve">e-GP (e-Government Procurement) </w:t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>ของกรมบัญชีกลางโดยเร็ว ทั้งนี้ เพื่อให้เป็นไปตามมติคณะรัฐมนตรี</w:t>
      </w:r>
    </w:p>
    <w:p w:rsidR="00EC0281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0281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ระยะเวลาที่ประกาศ</w:t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>๑.  กรณีการจัดหาที่มีการแข่งขันที่ต้องประกาศเชิญชวน</w:t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๑.๑ กรณีมีการประกาศขอบเขตดำเนินการ </w:t>
      </w:r>
      <w:r w:rsidRPr="00C81BC2">
        <w:rPr>
          <w:rFonts w:ascii="TH SarabunIT๙" w:hAnsi="TH SarabunIT๙" w:cs="TH SarabunIT๙"/>
          <w:sz w:val="32"/>
          <w:szCs w:val="32"/>
        </w:rPr>
        <w:t xml:space="preserve">TOR </w:t>
      </w:r>
      <w:r w:rsidRPr="00C81BC2">
        <w:rPr>
          <w:rFonts w:ascii="TH SarabunIT๙" w:hAnsi="TH SarabunIT๙" w:cs="TH SarabunIT๙"/>
          <w:sz w:val="32"/>
          <w:szCs w:val="32"/>
          <w:cs/>
        </w:rPr>
        <w:t>(</w:t>
      </w:r>
      <w:r w:rsidRPr="00C81BC2">
        <w:rPr>
          <w:rFonts w:ascii="TH SarabunIT๙" w:hAnsi="TH SarabunIT๙" w:cs="TH SarabunIT๙"/>
          <w:sz w:val="32"/>
          <w:szCs w:val="32"/>
        </w:rPr>
        <w:t>Terms of Reference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ให้ประกาศพร้อมกับการประกาศ </w:t>
      </w:r>
      <w:r w:rsidRPr="00C81BC2">
        <w:rPr>
          <w:rFonts w:ascii="TH SarabunIT๙" w:hAnsi="TH SarabunIT๙" w:cs="TH SarabunIT๙"/>
          <w:sz w:val="32"/>
          <w:szCs w:val="32"/>
        </w:rPr>
        <w:t xml:space="preserve">TOR </w:t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๑.๒ กรณีไม่มีการประกาศขอบเขตดำเนินการ </w:t>
      </w:r>
      <w:r w:rsidRPr="00C81BC2">
        <w:rPr>
          <w:rFonts w:ascii="TH SarabunIT๙" w:hAnsi="TH SarabunIT๙" w:cs="TH SarabunIT๙"/>
          <w:sz w:val="32"/>
          <w:szCs w:val="32"/>
        </w:rPr>
        <w:t xml:space="preserve">TOR </w:t>
      </w:r>
      <w:r w:rsidRPr="00C81BC2">
        <w:rPr>
          <w:rFonts w:ascii="TH SarabunIT๙" w:hAnsi="TH SarabunIT๙" w:cs="TH SarabunIT๙"/>
          <w:sz w:val="32"/>
          <w:szCs w:val="32"/>
          <w:cs/>
        </w:rPr>
        <w:t>(</w:t>
      </w:r>
      <w:r w:rsidRPr="00C81BC2">
        <w:rPr>
          <w:rFonts w:ascii="TH SarabunIT๙" w:hAnsi="TH SarabunIT๙" w:cs="TH SarabunIT๙"/>
          <w:sz w:val="32"/>
          <w:szCs w:val="32"/>
        </w:rPr>
        <w:t>Terms of Reference</w:t>
      </w:r>
      <w:r w:rsidRPr="00C81BC2">
        <w:rPr>
          <w:rFonts w:ascii="TH SarabunIT๙" w:hAnsi="TH SarabunIT๙" w:cs="TH SarabunIT๙"/>
          <w:sz w:val="32"/>
          <w:szCs w:val="32"/>
          <w:cs/>
        </w:rPr>
        <w:t>) ให้ประกาศพร้อมกับการประกาศจัดซื้อจัดจ้าง</w:t>
      </w:r>
    </w:p>
    <w:p w:rsidR="00EC0281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0281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ระยะเวลาปลดประกาศ</w:t>
      </w:r>
      <w:r w:rsidR="00EC0281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>๑. เมื่อผู้มีอำนาจอนุมัติการสั่งซื้อสั่งจ้างได้มีคำสั่งรับคำเสนอซื้อหรือจ้างแล้ว หรือ</w:t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>๒. เมื่อพ้น 30 วันนับแต่วันที่คณะกรรมการพิจารณาผลหรือผู้มีอำนาจหน้าที่พิจารณาผลเสนอความเห็นต่อผู้มีอำนาจอนุมัติสั่งซื้อสั่งจ้างแล้วแต่ระยะเวลาใดถึงกำหนดก่อน</w:t>
      </w:r>
    </w:p>
    <w:p w:rsidR="00CC1E13" w:rsidRDefault="00EC0281" w:rsidP="00CC1E1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>2. กรณ</w:t>
      </w:r>
      <w:r w:rsidR="00CC1E13">
        <w:rPr>
          <w:rFonts w:ascii="TH SarabunIT๙" w:hAnsi="TH SarabunIT๙" w:cs="TH SarabunIT๙"/>
          <w:sz w:val="32"/>
          <w:szCs w:val="32"/>
          <w:cs/>
        </w:rPr>
        <w:t>ีการจัดหาที่ไม่มีประกาศเชิญชวน</w:t>
      </w:r>
      <w:r w:rsidRPr="00C81BC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EC0281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 xml:space="preserve">หากไม่สามารถประกาศพร้อมกับการจัดซื้อจัดจ้าง เนื่องจากเหตุสุดวิสัย หรือเหตุจำเป็นอื่นอันมิอาจก้าวล่วงได้ ให้หน่วยงานของรัฐประกาศภายในสามสิบ (๓๐) วันนับแต่วันที่มีการจัดซื้อจัดจ้าง </w:t>
      </w:r>
    </w:p>
    <w:p w:rsidR="00EC0281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C0281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ระยะเวลาปลดประกาศ</w:t>
      </w:r>
    </w:p>
    <w:p w:rsidR="00147B02" w:rsidRPr="00CC1E13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เมื่อประกาศเป็นเวลาไม่น้อยกว่าสามสิบวัน (๓๐)  วัน แล้ว ก็สามารถปลดประกาศออกได้ </w:t>
      </w:r>
    </w:p>
    <w:p w:rsidR="00EC0281" w:rsidRPr="00C81BC2" w:rsidRDefault="00EC0281" w:rsidP="00CC1E13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กรณีการแก้ไขสัญญา</w:t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</w:rPr>
        <w:tab/>
      </w:r>
      <w:r w:rsidRPr="00C81BC2">
        <w:rPr>
          <w:rFonts w:ascii="TH SarabunIT๙" w:hAnsi="TH SarabunIT๙" w:cs="TH SarabunIT๙"/>
          <w:sz w:val="32"/>
          <w:szCs w:val="32"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>ในกรณีที่หน่วยงานของรัฐมีการแก้ไขสัญญาและการแก้ไขสัญญานั้นมีผลกระทบต่อจำนวน ปริมาณ ชนิดของวัสดุ พัสดุ หรือเปลี่ยนแปลงชนิดของสินค้าหรือบริการหรือรูปแบบรายการจากที่เคยประกาศไว้ ให้หน่วยงานของรัฐเจ้าของโครงการต้องเผยแพร่รายละเอียดที่เกี่ยวกับสัญญาซึ่งได้มีการแก้ไขนั้นไว้ในระบบข้อมูลทางอิเล็กทรอนิกส์อีกครั้งเป็นเวลาอย่างน้อย 30 วัน</w:t>
      </w:r>
    </w:p>
    <w:p w:rsidR="00EC0281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EC0281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บทกำหนดโทษ </w:t>
      </w:r>
    </w:p>
    <w:p w:rsidR="00EC0281" w:rsidRPr="00C81BC2" w:rsidRDefault="00CC1E13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 xml:space="preserve">มาตรา ๑๐๓/๘ วรรคสอง </w:t>
      </w:r>
      <w:r w:rsidR="00EC0281" w:rsidRPr="00C81BC2">
        <w:rPr>
          <w:rFonts w:ascii="TH SarabunIT๙" w:hAnsi="TH SarabunIT๙" w:cs="TH SarabunIT๙"/>
          <w:sz w:val="32"/>
          <w:szCs w:val="32"/>
          <w:cs/>
        </w:rPr>
        <w:tab/>
      </w:r>
    </w:p>
    <w:p w:rsidR="00EC0281" w:rsidRPr="00C81BC2" w:rsidRDefault="00EC0281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ab/>
      </w:r>
      <w:r w:rsidR="00CC1E13">
        <w:rPr>
          <w:rFonts w:ascii="TH SarabunIT๙" w:hAnsi="TH SarabunIT๙" w:cs="TH SarabunIT๙" w:hint="cs"/>
          <w:sz w:val="32"/>
          <w:szCs w:val="32"/>
          <w:cs/>
        </w:rPr>
        <w:tab/>
      </w:r>
      <w:r w:rsidRPr="00C81BC2">
        <w:rPr>
          <w:rFonts w:ascii="TH SarabunIT๙" w:hAnsi="TH SarabunIT๙" w:cs="TH SarabunIT๙"/>
          <w:sz w:val="32"/>
          <w:szCs w:val="32"/>
          <w:cs/>
        </w:rPr>
        <w:t>หน่วยงานของรัฐใดฝ่าฝืนหรือไม่ดำเนินการตามวรรคหนึ่ง ให้ถือว่าผู้ที่มีหน้าที่เกี่ยวข้องมีความผิดทางวินัยหรือเป็นเหตุที่จะถูกถอดถอนจากตำแหน่งหรือต้องพ้นจากตำแหน่ง แล้วแต่กรณี</w:t>
      </w:r>
    </w:p>
    <w:p w:rsidR="00147B02" w:rsidRPr="00C81BC2" w:rsidRDefault="00147B02" w:rsidP="00CC1E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7B02" w:rsidRPr="00C81BC2" w:rsidRDefault="00147B02" w:rsidP="002A6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47B02" w:rsidRPr="00C81BC2" w:rsidRDefault="00C47DC4" w:rsidP="00CC1E1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147B02"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ผลประโยชน์ทับซ้อน</w:t>
      </w:r>
    </w:p>
    <w:p w:rsidR="00746134" w:rsidRPr="00C81BC2" w:rsidRDefault="002A6EA6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1E13">
        <w:rPr>
          <w:rFonts w:ascii="TH SarabunIT๙" w:hAnsi="TH SarabunIT๙" w:cs="TH SarabunIT๙"/>
          <w:b/>
          <w:bCs/>
          <w:sz w:val="32"/>
          <w:szCs w:val="32"/>
        </w:rPr>
        <w:t>Conflict of Interests</w:t>
      </w:r>
      <w:r w:rsidRPr="00C81BC2">
        <w:rPr>
          <w:rFonts w:ascii="TH SarabunIT๙" w:hAnsi="TH SarabunIT๙" w:cs="TH SarabunIT๙"/>
          <w:sz w:val="32"/>
          <w:szCs w:val="32"/>
        </w:rPr>
        <w:t xml:space="preserve"> 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573E37" w:rsidRPr="00C81BC2">
        <w:rPr>
          <w:rFonts w:ascii="TH SarabunIT๙" w:hAnsi="TH SarabunIT๙" w:cs="TH SarabunIT๙"/>
          <w:sz w:val="32"/>
          <w:szCs w:val="32"/>
          <w:cs/>
        </w:rPr>
        <w:t>สถานการณ์ที่บุคคลในฐานะเจ้าหน้าที่ของรัฐใช้ตำแหน่งหรืออำนาจหน้าที่ในการแสวงประโยชน์แก่ ตนเอง แก่กลุ่มหรือแก่พวกพ้อง ซึ่งเป็นการละเมิดทางจริยธรรม และส่งผลกระทบหรือความเสียหายต่อประโยชน์ส่วนรวมหรือประโยชน์สาธารณะ</w:t>
      </w:r>
    </w:p>
    <w:p w:rsidR="00746134" w:rsidRPr="00C81BC2" w:rsidRDefault="00573E37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 xml:space="preserve">คำอื่นที่ที่มีความหมายถึง </w:t>
      </w:r>
      <w:r w:rsidRPr="00C81BC2">
        <w:rPr>
          <w:rFonts w:ascii="TH SarabunIT๙" w:hAnsi="TH SarabunIT๙" w:cs="TH SarabunIT๙"/>
          <w:sz w:val="32"/>
          <w:szCs w:val="32"/>
        </w:rPr>
        <w:t xml:space="preserve">Conflict of Interests </w:t>
      </w:r>
      <w:r w:rsidRPr="00C81BC2">
        <w:rPr>
          <w:rFonts w:ascii="TH SarabunIT๙" w:hAnsi="TH SarabunIT๙" w:cs="TH SarabunIT๙"/>
          <w:sz w:val="32"/>
          <w:szCs w:val="32"/>
          <w:cs/>
        </w:rPr>
        <w:t>ได้แก่ ผลประโยชน์ทับซ้อน  ความขัดกันแห่งผลประโยชน์ของ  ผู้ดำรงตำแหน่งสาธารณะ และรวมถึง คอร์รัปชันเชิงนโยบาย</w:t>
      </w:r>
    </w:p>
    <w:p w:rsidR="001C42B0" w:rsidRDefault="00147B02" w:rsidP="00CC1E13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การทุจริตต่อหน้าที่</w:t>
      </w:r>
      <w:r w:rsidRPr="00C81BC2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ปฏิบัติหรือละเว้นการปฏิบัติอย่างใดในตำแหน่งหรือหน้าที่ </w:t>
      </w:r>
      <w:r w:rsidR="00CC1E1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81BC2">
        <w:rPr>
          <w:rFonts w:ascii="TH SarabunIT๙" w:hAnsi="TH SarabunIT๙" w:cs="TH SarabunIT๙"/>
          <w:sz w:val="32"/>
          <w:szCs w:val="32"/>
          <w:cs/>
        </w:rPr>
        <w:t>หรือปฏิบัติหรือละเว้นการปฏิบัติอย่างใดในพฤติการณ์ที่อาจทำให้ผู้อื่นเชื่อว่ามีตำแหน่งหรือหน้าที่ ทั้งที่ตนมิได้มีตำแหน่งหรือหน้าที่นั้นหรือใช้อำนาจในตำแหน่งหน้าที่ ทั้งนี้ เพื่อประโยชน์ที่มิควรได้โดยชอบ สำหรับตนเองหรือผู้อื่น (พ.ร.บ. ประกอบรัฐธรรมนูญว่าด้วยการป้องกันและปราบปรามการทุจริต พ.ศ. 2542 มาตรา 4)</w:t>
      </w:r>
    </w:p>
    <w:p w:rsidR="00CC1E13" w:rsidRPr="00C81BC2" w:rsidRDefault="00CC1E13" w:rsidP="00CC1E13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A6EA6" w:rsidRPr="00C81BC2" w:rsidRDefault="00C47DC4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1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="002A6EA6"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พระราชบัญญัติว่าด้วยความผิดเกี่ยวกับการเสนอราคาต่อหน่วยงานของรัฐ</w:t>
      </w:r>
      <w:r w:rsidR="002A6EA6" w:rsidRPr="00C81BC2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="002A6EA6" w:rsidRPr="00C81B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กฎหมายว่าด้วยความผิดเกี่ยวกับการฮั้ว) พ.ศ. </w:t>
      </w:r>
      <w:r w:rsidR="002A6EA6" w:rsidRPr="00C81BC2">
        <w:rPr>
          <w:rFonts w:ascii="TH SarabunIT๙" w:hAnsi="TH SarabunIT๙" w:cs="TH SarabunIT๙"/>
          <w:b/>
          <w:bCs/>
          <w:sz w:val="32"/>
          <w:szCs w:val="32"/>
          <w:u w:val="single"/>
        </w:rPr>
        <w:t>2542</w:t>
      </w:r>
    </w:p>
    <w:p w:rsidR="000D7C60" w:rsidRPr="00E3390D" w:rsidRDefault="00CC1E13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6EA6" w:rsidRPr="00E3390D">
        <w:rPr>
          <w:rFonts w:ascii="TH SarabunIT๙" w:hAnsi="TH SarabunIT๙" w:cs="TH SarabunIT๙"/>
          <w:b/>
          <w:bCs/>
          <w:sz w:val="32"/>
          <w:szCs w:val="32"/>
          <w:cs/>
        </w:rPr>
        <w:t>โดยมีวัตถุประสงค์เพื่อ</w:t>
      </w:r>
    </w:p>
    <w:p w:rsidR="002A6EA6" w:rsidRPr="00C81BC2" w:rsidRDefault="00E3390D" w:rsidP="00E3390D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1. </w:t>
      </w:r>
      <w:r w:rsidR="002A6EA6" w:rsidRPr="00C81BC2">
        <w:rPr>
          <w:rFonts w:ascii="TH SarabunIT๙" w:eastAsiaTheme="minorHAnsi" w:hAnsi="TH SarabunIT๙" w:cs="TH SarabunIT๙"/>
          <w:sz w:val="32"/>
          <w:szCs w:val="32"/>
          <w:cs/>
        </w:rPr>
        <w:t>กำหนดราคาอันเป็นการเอาเปรียบแก่หน่วยงาน</w:t>
      </w:r>
      <w:r w:rsidR="002A6EA6" w:rsidRPr="00C81BC2">
        <w:rPr>
          <w:rFonts w:ascii="TH SarabunIT๙" w:eastAsiaTheme="minorEastAsia" w:hAnsi="TH SarabunIT๙" w:cs="TH SarabunIT๙"/>
          <w:sz w:val="32"/>
          <w:szCs w:val="32"/>
          <w:cs/>
        </w:rPr>
        <w:t>ของรัฐ หรือ</w:t>
      </w:r>
    </w:p>
    <w:p w:rsidR="002A6EA6" w:rsidRPr="00C81BC2" w:rsidRDefault="00E3390D" w:rsidP="00E3390D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2. </w:t>
      </w:r>
      <w:r w:rsidR="002A6EA6" w:rsidRPr="00C81BC2">
        <w:rPr>
          <w:rFonts w:ascii="TH SarabunIT๙" w:eastAsiaTheme="minorEastAsia" w:hAnsi="TH SarabunIT๙" w:cs="TH SarabunIT๙"/>
          <w:sz w:val="32"/>
          <w:szCs w:val="32"/>
          <w:cs/>
        </w:rPr>
        <w:t>หลีกเลี่ยงการแข่งขันกันอย่างแท้จริงและเป็นธรรมอันเป็นการเอื้อประโยชน์แก่ผู้เสนอราคารายหนึ่ง</w:t>
      </w:r>
    </w:p>
    <w:p w:rsidR="002A6EA6" w:rsidRPr="00C81BC2" w:rsidRDefault="00E3390D" w:rsidP="00E3390D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3. </w:t>
      </w:r>
      <w:r w:rsidR="002A6EA6" w:rsidRPr="00C81BC2">
        <w:rPr>
          <w:rFonts w:ascii="TH SarabunIT๙" w:eastAsiaTheme="minorEastAsia" w:hAnsi="TH SarabunIT๙" w:cs="TH SarabunIT๙"/>
          <w:sz w:val="32"/>
          <w:szCs w:val="32"/>
          <w:cs/>
        </w:rPr>
        <w:t>หรือหลายรายให้เป็นผู้มีสิทธิทำสัญญา หรือ</w:t>
      </w:r>
    </w:p>
    <w:p w:rsidR="000D7C60" w:rsidRPr="00E3390D" w:rsidRDefault="00E3390D" w:rsidP="00E3390D">
      <w:pPr>
        <w:pStyle w:val="ListParagraph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4. </w:t>
      </w:r>
      <w:r w:rsidR="002A6EA6" w:rsidRPr="00C81BC2">
        <w:rPr>
          <w:rFonts w:ascii="TH SarabunIT๙" w:eastAsiaTheme="minorEastAsia" w:hAnsi="TH SarabunIT๙" w:cs="TH SarabunIT๙"/>
          <w:sz w:val="32"/>
          <w:szCs w:val="32"/>
          <w:cs/>
        </w:rPr>
        <w:t>เพื่อผลประโยชน์อย่างใด ระหว่างผู้เสนอราคาด้วยกัน</w:t>
      </w:r>
    </w:p>
    <w:p w:rsidR="002A6EA6" w:rsidRPr="00C81BC2" w:rsidRDefault="00E3390D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A6EA6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การบังคับใช้</w:t>
      </w:r>
    </w:p>
    <w:p w:rsidR="002A6EA6" w:rsidRPr="00C81BC2" w:rsidRDefault="00E3390D" w:rsidP="00E3390D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1. </w:t>
      </w:r>
      <w:r w:rsidR="002A6EA6" w:rsidRPr="00C81BC2">
        <w:rPr>
          <w:rFonts w:ascii="TH SarabunIT๙" w:eastAsiaTheme="minorEastAsia" w:hAnsi="TH SarabunIT๙" w:cs="TH SarabunIT๙"/>
          <w:sz w:val="32"/>
          <w:szCs w:val="32"/>
          <w:cs/>
        </w:rPr>
        <w:t>บังคับใช้</w:t>
      </w:r>
      <w:r w:rsidR="002A6EA6" w:rsidRPr="00C81BC2">
        <w:rPr>
          <w:rFonts w:ascii="TH SarabunIT๙" w:hAnsi="TH SarabunIT๙" w:cs="TH SarabunIT๙"/>
          <w:sz w:val="32"/>
          <w:szCs w:val="32"/>
          <w:cs/>
        </w:rPr>
        <w:t>กับเจ้าหน้าที่ของรัฐและ</w:t>
      </w:r>
      <w:r w:rsidR="002A6EA6" w:rsidRPr="00C81BC2">
        <w:rPr>
          <w:rFonts w:ascii="TH SarabunIT๙" w:eastAsiaTheme="minorEastAsia" w:hAnsi="TH SarabunIT๙" w:cs="TH SarabunIT๙"/>
          <w:sz w:val="32"/>
          <w:szCs w:val="32"/>
          <w:cs/>
        </w:rPr>
        <w:t>ผู้ดำรงตำแหน่งทางการเมือง</w:t>
      </w:r>
    </w:p>
    <w:p w:rsidR="002A6EA6" w:rsidRPr="00C81BC2" w:rsidRDefault="00E3390D" w:rsidP="00E3390D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 xml:space="preserve">2. </w:t>
      </w:r>
      <w:r w:rsidR="002A6EA6" w:rsidRPr="00C81BC2">
        <w:rPr>
          <w:rFonts w:ascii="TH SarabunIT๙" w:eastAsiaTheme="minorHAnsi" w:hAnsi="TH SarabunIT๙" w:cs="TH SarabunIT๙"/>
          <w:sz w:val="32"/>
          <w:szCs w:val="32"/>
          <w:cs/>
        </w:rPr>
        <w:t>บังคับใ</w:t>
      </w:r>
      <w:r w:rsidR="002A6EA6" w:rsidRPr="00C81BC2">
        <w:rPr>
          <w:rFonts w:ascii="TH SarabunIT๙" w:hAnsi="TH SarabunIT๙" w:cs="TH SarabunIT๙"/>
          <w:sz w:val="32"/>
          <w:szCs w:val="32"/>
          <w:cs/>
        </w:rPr>
        <w:t>ช้กับภาคธุรกิจ</w:t>
      </w:r>
      <w:r w:rsidR="002A6EA6" w:rsidRPr="00C81BC2">
        <w:rPr>
          <w:rFonts w:ascii="TH SarabunIT๙" w:eastAsiaTheme="minorHAnsi" w:hAnsi="TH SarabunIT๙" w:cs="TH SarabunIT๙"/>
          <w:sz w:val="32"/>
          <w:szCs w:val="32"/>
          <w:cs/>
        </w:rPr>
        <w:t>ที่เป็นคู่สัญญากับรัฐ</w:t>
      </w:r>
    </w:p>
    <w:p w:rsidR="002A6EA6" w:rsidRPr="00C81BC2" w:rsidRDefault="00E3390D" w:rsidP="00E3390D">
      <w:pPr>
        <w:pStyle w:val="ListParagraph"/>
        <w:ind w:left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2A6EA6" w:rsidRPr="00C81BC2">
        <w:rPr>
          <w:rFonts w:ascii="TH SarabunIT๙" w:hAnsi="TH SarabunIT๙" w:cs="TH SarabunIT๙"/>
          <w:sz w:val="32"/>
          <w:szCs w:val="32"/>
          <w:cs/>
        </w:rPr>
        <w:t>บังคับใช้กับประชาชนทั่วไป</w:t>
      </w:r>
      <w:r w:rsidR="002A6EA6" w:rsidRPr="00C81BC2">
        <w:rPr>
          <w:rFonts w:ascii="TH SarabunIT๙" w:eastAsiaTheme="minorHAnsi" w:hAnsi="TH SarabunIT๙" w:cs="TH SarabunIT๙"/>
          <w:sz w:val="32"/>
          <w:szCs w:val="32"/>
          <w:cs/>
        </w:rPr>
        <w:t>ที่มีส่วนร่วมกระทำผิด</w:t>
      </w:r>
    </w:p>
    <w:p w:rsidR="000D7C60" w:rsidRPr="00C81BC2" w:rsidRDefault="00E3390D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7C60" w:rsidRPr="00C81BC2">
        <w:rPr>
          <w:rFonts w:ascii="TH SarabunIT๙" w:hAnsi="TH SarabunIT๙" w:cs="TH SarabunIT๙"/>
          <w:b/>
          <w:bCs/>
          <w:sz w:val="32"/>
          <w:szCs w:val="32"/>
          <w:cs/>
        </w:rPr>
        <w:t>บทลงโทษ</w:t>
      </w:r>
      <w:r w:rsidR="000D7C60" w:rsidRPr="00C81B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มีทั้งโทษ จำคุก และ ปรับ</w:t>
      </w:r>
    </w:p>
    <w:p w:rsidR="000D7C60" w:rsidRPr="00C81BC2" w:rsidRDefault="00E3390D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0D7C60" w:rsidRPr="00C81BC2">
        <w:rPr>
          <w:rFonts w:ascii="TH SarabunIT๙" w:hAnsi="TH SarabunIT๙" w:cs="TH SarabunIT๙"/>
          <w:sz w:val="32"/>
          <w:szCs w:val="32"/>
        </w:rPr>
        <w:t>1.</w:t>
      </w:r>
      <w:r w:rsidR="000D7C60" w:rsidRPr="00C81BC2">
        <w:rPr>
          <w:rFonts w:ascii="TH SarabunIT๙" w:hAnsi="TH SarabunIT๙" w:cs="TH SarabunIT๙"/>
          <w:sz w:val="32"/>
          <w:szCs w:val="32"/>
          <w:cs/>
        </w:rPr>
        <w:t>ความผิดบุคคลทั่วไป  (</w:t>
      </w:r>
      <w:proofErr w:type="gramEnd"/>
      <w:r w:rsidR="000D7C60" w:rsidRPr="00C81BC2">
        <w:rPr>
          <w:rFonts w:ascii="TH SarabunIT๙" w:hAnsi="TH SarabunIT๙" w:cs="TH SarabunIT๙"/>
          <w:sz w:val="32"/>
          <w:szCs w:val="32"/>
          <w:cs/>
        </w:rPr>
        <w:t xml:space="preserve">มาตรา 4 </w:t>
      </w:r>
      <w:r w:rsidR="000D7C60" w:rsidRPr="00C81BC2">
        <w:rPr>
          <w:rFonts w:ascii="TH SarabunIT๙" w:hAnsi="TH SarabunIT๙" w:cs="TH SarabunIT๙"/>
          <w:sz w:val="32"/>
          <w:szCs w:val="32"/>
        </w:rPr>
        <w:t>–</w:t>
      </w:r>
      <w:r w:rsidR="000D7C60" w:rsidRPr="00C81BC2">
        <w:rPr>
          <w:rFonts w:ascii="TH SarabunIT๙" w:hAnsi="TH SarabunIT๙" w:cs="TH SarabunIT๙"/>
          <w:sz w:val="32"/>
          <w:szCs w:val="32"/>
          <w:cs/>
        </w:rPr>
        <w:t xml:space="preserve"> มาตรา 9)</w:t>
      </w:r>
    </w:p>
    <w:p w:rsidR="000D7C60" w:rsidRPr="00C81BC2" w:rsidRDefault="00E3390D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D7C60" w:rsidRPr="00C81BC2">
        <w:rPr>
          <w:rFonts w:ascii="TH SarabunIT๙" w:hAnsi="TH SarabunIT๙" w:cs="TH SarabunIT๙"/>
          <w:sz w:val="32"/>
          <w:szCs w:val="32"/>
        </w:rPr>
        <w:t>2.</w:t>
      </w:r>
      <w:r w:rsidR="000D7C60" w:rsidRPr="00C81BC2">
        <w:rPr>
          <w:rFonts w:ascii="TH SarabunIT๙" w:hAnsi="TH SarabunIT๙" w:cs="TH SarabunIT๙"/>
          <w:sz w:val="32"/>
          <w:szCs w:val="32"/>
          <w:cs/>
        </w:rPr>
        <w:t xml:space="preserve">ความผิดเจ้าหน้าที่ของรัฐ (มาตรา 10 </w:t>
      </w:r>
      <w:r w:rsidR="000D7C60" w:rsidRPr="00C81BC2">
        <w:rPr>
          <w:rFonts w:ascii="TH SarabunIT๙" w:hAnsi="TH SarabunIT๙" w:cs="TH SarabunIT๙"/>
          <w:sz w:val="32"/>
          <w:szCs w:val="32"/>
        </w:rPr>
        <w:t>–</w:t>
      </w:r>
      <w:r w:rsidR="000D7C60" w:rsidRPr="00C81BC2">
        <w:rPr>
          <w:rFonts w:ascii="TH SarabunIT๙" w:hAnsi="TH SarabunIT๙" w:cs="TH SarabunIT๙"/>
          <w:sz w:val="32"/>
          <w:szCs w:val="32"/>
          <w:cs/>
        </w:rPr>
        <w:t xml:space="preserve"> มาตรา 13)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ในการสอบสวนเพื่อดำเนินคดีอาญาแก่ผู้กระทำความผิดตามพระราชบัญญัตินี้ ให้คณะกรรมการ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มีอำนาจดังต่อไปนี้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</w:rPr>
        <w:t xml:space="preserve">(1) </w:t>
      </w:r>
      <w:r w:rsidRPr="00C81BC2">
        <w:rPr>
          <w:rFonts w:ascii="TH SarabunIT๙" w:hAnsi="TH SarabunIT๙" w:cs="TH SarabunIT๙"/>
          <w:sz w:val="32"/>
          <w:szCs w:val="32"/>
          <w:cs/>
        </w:rPr>
        <w:t>แสวงหาข้อเท็จจริงและรวบรวมพยานหลักฐานเพื่อที่จะทราบข้อเท็จจริงหรือพิสูจน์ความผิดและเพื่อจะเอาตัวผู้กระทำผิดมาฟ้องลงโทษ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</w:rPr>
        <w:lastRenderedPageBreak/>
        <w:t xml:space="preserve">(2) </w:t>
      </w:r>
      <w:r w:rsidRPr="00C81BC2">
        <w:rPr>
          <w:rFonts w:ascii="TH SarabunIT๙" w:hAnsi="TH SarabunIT๙" w:cs="TH SarabunIT๙"/>
          <w:sz w:val="32"/>
          <w:szCs w:val="32"/>
          <w:cs/>
        </w:rPr>
        <w:t>มีคำสั่งให้ข้าราชการ พนักงานหรือลูกจ้างของหน่วยงานของรัฐ ปฏิบัติการทั้งหลายอันจำเป็นแก่การรวบรวมพยานหลักฐานของคณะกรรมการ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หรือเรียกเอกสารหรือหลักฐานที่เกี่ยวข้องจากบุคคลใด หรือเรียกบุคคลใดมาให้ถ้อยคำเพื่อประโยชน์ในการสอบสวน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</w:rPr>
        <w:t xml:space="preserve">(3) </w:t>
      </w:r>
      <w:r w:rsidRPr="00C81BC2">
        <w:rPr>
          <w:rFonts w:ascii="TH SarabunIT๙" w:hAnsi="TH SarabunIT๙" w:cs="TH SarabunIT๙"/>
          <w:sz w:val="32"/>
          <w:szCs w:val="32"/>
          <w:cs/>
        </w:rPr>
        <w:t>ดำเนินการขอให้ศาลที่มีเขตอำนาจออกหมายเพื่อเข้าไปในเคหสถาน สถานที่ทำการ หรือสถานที่อื่นใด รวมทั้งยานพาหนะของบุคคลใด ๆ ในเวลาระหว่างพระอาทิตย์ขึ้นและพระอาทิตย์ตก หรือในระหว่างเวลาที่มีการประกอบกิจการเพื่อตรวจสอบ ค้น ยึด หรืออายัดเอกสาร ทรัพย์สิน หรือพยานหลักฐานอื่นใดซึ่งเกี่ยวข้องกับเรื่องที่ไต่สวนข้อเท็จจริง และหากยังดำเนินการไม่แล้วเสร็จในเวลาดังกล่าวให้สามารถดำเนินการต่อไปได้จนกว่าจะแล้วเสร็จ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</w:rPr>
        <w:t xml:space="preserve">(4) </w:t>
      </w:r>
      <w:r w:rsidRPr="00C81BC2">
        <w:rPr>
          <w:rFonts w:ascii="TH SarabunIT๙" w:hAnsi="TH SarabunIT๙" w:cs="TH SarabunIT๙"/>
          <w:sz w:val="32"/>
          <w:szCs w:val="32"/>
          <w:cs/>
        </w:rPr>
        <w:t>ดำเนินการขอให้ศาลที่มีเขตอำนาจออกหมายเพื่อให้มีการจับและควบคุมตัวผู้ถูกกล่าวหา ซึ่งระหว่างการไต่สวนข้อเท็จจริงปรากฏว่าเป็นผู้กระทำความผิดหรือเป็นผู้ซึ่งคณะกรรมการ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ได้มีมติว่าข้อกล่าวหามีมูล เพื่อส่งตัวไปยังสำนักงานอัยการสูงสุด เพื่อดำเนินการต่อไป</w:t>
      </w:r>
    </w:p>
    <w:p w:rsidR="000D7C60" w:rsidRPr="00E3390D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3390D">
        <w:rPr>
          <w:rFonts w:ascii="TH SarabunIT๙" w:hAnsi="TH SarabunIT๙" w:cs="TH SarabunIT๙"/>
          <w:spacing w:val="-4"/>
          <w:sz w:val="32"/>
          <w:szCs w:val="32"/>
        </w:rPr>
        <w:t xml:space="preserve">(5) </w:t>
      </w:r>
      <w:r w:rsidRPr="00E339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ขอให้เจ้าพนักงานตำรวจหรือพนักงานสอบสวนดำเนินการตามหมายของศาลที่ออกตาม </w:t>
      </w:r>
      <w:r w:rsidRPr="00E3390D">
        <w:rPr>
          <w:rFonts w:ascii="TH SarabunIT๙" w:hAnsi="TH SarabunIT๙" w:cs="TH SarabunIT๙"/>
          <w:spacing w:val="-4"/>
          <w:sz w:val="32"/>
          <w:szCs w:val="32"/>
        </w:rPr>
        <w:t xml:space="preserve">(3) </w:t>
      </w:r>
      <w:r w:rsidRPr="00E339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หรือ </w:t>
      </w:r>
      <w:r w:rsidRPr="00E3390D">
        <w:rPr>
          <w:rFonts w:ascii="TH SarabunIT๙" w:hAnsi="TH SarabunIT๙" w:cs="TH SarabunIT๙"/>
          <w:spacing w:val="-4"/>
          <w:sz w:val="32"/>
          <w:szCs w:val="32"/>
        </w:rPr>
        <w:t>(4)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BC2">
        <w:rPr>
          <w:rFonts w:ascii="TH SarabunIT๙" w:hAnsi="TH SarabunIT๙" w:cs="TH SarabunIT๙"/>
          <w:sz w:val="32"/>
          <w:szCs w:val="32"/>
        </w:rPr>
        <w:t xml:space="preserve">(6) </w:t>
      </w:r>
      <w:r w:rsidRPr="00C81BC2">
        <w:rPr>
          <w:rFonts w:ascii="TH SarabunIT๙" w:hAnsi="TH SarabunIT๙" w:cs="TH SarabunIT๙"/>
          <w:sz w:val="32"/>
          <w:szCs w:val="32"/>
          <w:cs/>
        </w:rPr>
        <w:t>กำหนดระเบียบโดยประกาศในราชกิจจานุเบกษาเกี่ยวกับการสืบสวนและสอบสวนการกระทำความผิดตามพระราชบัญญัตินี้ และการประสานงานในการดำเนินคดีระหว่างคณะกรรมการ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พนักงานสอบสวน และพนักงานอัยการ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ในการปฏิบัติหน้าที่ตามพระราชบัญญัตินี้ ให้ประธานกรรมการและกรรมการ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เป็นพนักงานฝ่ายปกครองหรือตำรวจชั้นผู้ใหญ่ และมีอำนาจหน้าที่เช่นเดียวกับพนักงานสอบสวนตามประมวลกฎหมายวิธีพิจารณาความอาญา และเพื่อประโยชน์ในการสอบสวนให้คณะกรรมการ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มีอำนาจแต่งตั้งอนุกรรมการ หรือพนักงานเจ้าหน้าที่ดำเนินการตามอำนาจหน้าที่ของคณะกรรมการ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ได้ ในกรณีเช่นว่านี้ให้อนุกรรมการหรือพนักงานเจ้าหน้าที่ที่ได้รับแต่งตั้งเป็นพนักงานสอบสวนตามประมวลกฎหมายวิธีพิจารณาความอาญา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1BC2">
        <w:rPr>
          <w:rFonts w:ascii="TH SarabunIT๙" w:hAnsi="TH SarabunIT๙" w:cs="TH SarabunIT๙"/>
          <w:sz w:val="32"/>
          <w:szCs w:val="32"/>
          <w:cs/>
        </w:rPr>
        <w:t>ในกรณีที่คณะกรรมการ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 xml:space="preserve">. </w:t>
      </w:r>
      <w:r w:rsidRPr="00C81BC2">
        <w:rPr>
          <w:rFonts w:ascii="TH SarabunIT๙" w:hAnsi="TH SarabunIT๙" w:cs="TH SarabunIT๙"/>
          <w:sz w:val="32"/>
          <w:szCs w:val="32"/>
          <w:cs/>
        </w:rPr>
        <w:t>ส่งรายงานการสอบสวนให้สำนักงานอัยการสูงสุดดำเนินคดีต่อไป การดำเนินการเกี่ยวกับการสั่งฟ้องหรือสั่งไม่ฟ้องของพนักงานอัยการตามประมวลกฎหมายวิธีพิจารณาความอาญา ให้ถือว่าบทบัญญัติที่กำหนดเป็นอำนาจหน้าที่ของพนักงานสอบสวน ผู้บัญชาการตำรวจแห่งชาติ หรือผู้ว่าราชการจังหวัด เป็นอำนาจหน้าที่ของคณะกรรมการ 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ป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  <w:r w:rsidRPr="00C81BC2">
        <w:rPr>
          <w:rFonts w:ascii="TH SarabunIT๙" w:hAnsi="TH SarabunIT๙" w:cs="TH SarabunIT๙"/>
          <w:sz w:val="32"/>
          <w:szCs w:val="32"/>
          <w:cs/>
        </w:rPr>
        <w:t>ช</w:t>
      </w:r>
      <w:r w:rsidRPr="00C81BC2">
        <w:rPr>
          <w:rFonts w:ascii="TH SarabunIT๙" w:hAnsi="TH SarabunIT๙" w:cs="TH SarabunIT๙"/>
          <w:sz w:val="32"/>
          <w:szCs w:val="32"/>
        </w:rPr>
        <w:t>.</w:t>
      </w: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D7C60" w:rsidRPr="00C81BC2" w:rsidRDefault="000D7C60" w:rsidP="00CC1E1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7C60" w:rsidRPr="00C81BC2" w:rsidRDefault="000D7C60" w:rsidP="00CC1E1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7C60" w:rsidRPr="00C81BC2" w:rsidRDefault="000D7C60" w:rsidP="000D7C6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6EA6" w:rsidRPr="00C81BC2" w:rsidRDefault="002A6EA6" w:rsidP="002A6E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6EA6" w:rsidRPr="00C81BC2" w:rsidRDefault="002A6EA6" w:rsidP="002A6EA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C42B0" w:rsidRPr="00C81BC2" w:rsidRDefault="001C42B0" w:rsidP="002A6EA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42B0" w:rsidRPr="00C81BC2" w:rsidRDefault="001C42B0" w:rsidP="002A6EA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C42B0" w:rsidRPr="00C81BC2" w:rsidSect="00B003BD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art392C"/>
      </v:shape>
    </w:pict>
  </w:numPicBullet>
  <w:abstractNum w:abstractNumId="0">
    <w:nsid w:val="006019FA"/>
    <w:multiLevelType w:val="hybridMultilevel"/>
    <w:tmpl w:val="6CF6A8B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56E009B"/>
    <w:multiLevelType w:val="hybridMultilevel"/>
    <w:tmpl w:val="DD3CDBA2"/>
    <w:lvl w:ilvl="0" w:tplc="54861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0E7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86C3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B29C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4D8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C28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E78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463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0BF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4E02DE"/>
    <w:multiLevelType w:val="hybridMultilevel"/>
    <w:tmpl w:val="657CBEEC"/>
    <w:lvl w:ilvl="0" w:tplc="FA16CD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469C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8CEE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AE0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288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2887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50DB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069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D89D3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D9765F"/>
    <w:multiLevelType w:val="hybridMultilevel"/>
    <w:tmpl w:val="FC5609A8"/>
    <w:lvl w:ilvl="0" w:tplc="C75807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ACFC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634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E3D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B45B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8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E9E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4F2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82E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85A54"/>
    <w:multiLevelType w:val="multilevel"/>
    <w:tmpl w:val="2EE2DA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4B342C3"/>
    <w:multiLevelType w:val="hybridMultilevel"/>
    <w:tmpl w:val="FE6ACB64"/>
    <w:lvl w:ilvl="0" w:tplc="32A09E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A01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B60E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80E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8D5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421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EDC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54EE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C678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56AEE"/>
    <w:multiLevelType w:val="hybridMultilevel"/>
    <w:tmpl w:val="0C8A4706"/>
    <w:lvl w:ilvl="0" w:tplc="0D34FC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E6A9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0A3E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421E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28C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056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27B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09E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7458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8A64E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A195500"/>
    <w:multiLevelType w:val="hybridMultilevel"/>
    <w:tmpl w:val="461627A6"/>
    <w:lvl w:ilvl="0" w:tplc="6610EB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842E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E411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CEF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4240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4AF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61E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E61F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C03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8270C"/>
    <w:multiLevelType w:val="hybridMultilevel"/>
    <w:tmpl w:val="5F8E3C7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>
    <w:nsid w:val="24686EE8"/>
    <w:multiLevelType w:val="hybridMultilevel"/>
    <w:tmpl w:val="226611E4"/>
    <w:lvl w:ilvl="0" w:tplc="177A0E5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80153"/>
    <w:multiLevelType w:val="hybridMultilevel"/>
    <w:tmpl w:val="1C10DB7E"/>
    <w:lvl w:ilvl="0" w:tplc="177A0E5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AE3818"/>
    <w:multiLevelType w:val="hybridMultilevel"/>
    <w:tmpl w:val="155CE518"/>
    <w:lvl w:ilvl="0" w:tplc="177A0E54">
      <w:start w:val="3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2DA2157"/>
    <w:multiLevelType w:val="hybridMultilevel"/>
    <w:tmpl w:val="714E5E62"/>
    <w:lvl w:ilvl="0" w:tplc="33CC7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3E0D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66A1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F6D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3B87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A08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9D0C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694E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66A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33B262A6"/>
    <w:multiLevelType w:val="multilevel"/>
    <w:tmpl w:val="912239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55534FB"/>
    <w:multiLevelType w:val="hybridMultilevel"/>
    <w:tmpl w:val="68781934"/>
    <w:lvl w:ilvl="0" w:tplc="2A3C86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4A8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6A4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438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C069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A98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C7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037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2E74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1714550"/>
    <w:multiLevelType w:val="hybridMultilevel"/>
    <w:tmpl w:val="8B001DA8"/>
    <w:lvl w:ilvl="0" w:tplc="0EE00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9A27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7185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4846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6AE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7EA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FDE1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0C4E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7524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50175370"/>
    <w:multiLevelType w:val="hybridMultilevel"/>
    <w:tmpl w:val="6114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86E9D"/>
    <w:multiLevelType w:val="hybridMultilevel"/>
    <w:tmpl w:val="90082A20"/>
    <w:lvl w:ilvl="0" w:tplc="8EF4B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0C7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76F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DBE2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8E42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C5A0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4DA5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A9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088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4323D8B"/>
    <w:multiLevelType w:val="hybridMultilevel"/>
    <w:tmpl w:val="82D6B686"/>
    <w:lvl w:ilvl="0" w:tplc="C5E44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380C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FCA4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87C2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45AB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E5C0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9EB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072F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448A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45B77C7"/>
    <w:multiLevelType w:val="hybridMultilevel"/>
    <w:tmpl w:val="B3CAFD80"/>
    <w:lvl w:ilvl="0" w:tplc="AB3A7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944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B6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6682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85CF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9A6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076D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CC25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58AE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672C5F34"/>
    <w:multiLevelType w:val="hybridMultilevel"/>
    <w:tmpl w:val="2DAA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44AE8"/>
    <w:multiLevelType w:val="hybridMultilevel"/>
    <w:tmpl w:val="C41CE81C"/>
    <w:lvl w:ilvl="0" w:tplc="3612A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1927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224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0E9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2EC2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682B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E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F6EA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7EC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71BE46E6"/>
    <w:multiLevelType w:val="hybridMultilevel"/>
    <w:tmpl w:val="960000C0"/>
    <w:lvl w:ilvl="0" w:tplc="71FA0F3A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EAB3E57"/>
    <w:multiLevelType w:val="hybridMultilevel"/>
    <w:tmpl w:val="C5F2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23"/>
  </w:num>
  <w:num w:numId="11">
    <w:abstractNumId w:val="13"/>
  </w:num>
  <w:num w:numId="12">
    <w:abstractNumId w:val="16"/>
  </w:num>
  <w:num w:numId="13">
    <w:abstractNumId w:val="19"/>
  </w:num>
  <w:num w:numId="14">
    <w:abstractNumId w:val="22"/>
  </w:num>
  <w:num w:numId="15">
    <w:abstractNumId w:val="18"/>
  </w:num>
  <w:num w:numId="16">
    <w:abstractNumId w:val="20"/>
  </w:num>
  <w:num w:numId="17">
    <w:abstractNumId w:val="0"/>
  </w:num>
  <w:num w:numId="18">
    <w:abstractNumId w:val="9"/>
  </w:num>
  <w:num w:numId="19">
    <w:abstractNumId w:val="3"/>
  </w:num>
  <w:num w:numId="20">
    <w:abstractNumId w:val="7"/>
  </w:num>
  <w:num w:numId="21">
    <w:abstractNumId w:val="14"/>
  </w:num>
  <w:num w:numId="22">
    <w:abstractNumId w:val="17"/>
  </w:num>
  <w:num w:numId="23">
    <w:abstractNumId w:val="4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B0"/>
    <w:rsid w:val="00007C50"/>
    <w:rsid w:val="000D7C60"/>
    <w:rsid w:val="00147B02"/>
    <w:rsid w:val="001C42B0"/>
    <w:rsid w:val="001D5744"/>
    <w:rsid w:val="00222E47"/>
    <w:rsid w:val="002346EC"/>
    <w:rsid w:val="002A6EA6"/>
    <w:rsid w:val="00573E37"/>
    <w:rsid w:val="005A2D2A"/>
    <w:rsid w:val="005E2A93"/>
    <w:rsid w:val="00662372"/>
    <w:rsid w:val="006948E8"/>
    <w:rsid w:val="00746134"/>
    <w:rsid w:val="00AD653E"/>
    <w:rsid w:val="00B003BD"/>
    <w:rsid w:val="00C47DC4"/>
    <w:rsid w:val="00C81BC2"/>
    <w:rsid w:val="00CC1E13"/>
    <w:rsid w:val="00E3390D"/>
    <w:rsid w:val="00E74B32"/>
    <w:rsid w:val="00EC0281"/>
    <w:rsid w:val="00F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2B0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007C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2B0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007C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61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1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79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6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705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794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953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2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73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3338</Words>
  <Characters>19033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PPIS_RAYONG</cp:lastModifiedBy>
  <cp:revision>4</cp:revision>
  <dcterms:created xsi:type="dcterms:W3CDTF">2017-02-20T08:33:00Z</dcterms:created>
  <dcterms:modified xsi:type="dcterms:W3CDTF">2017-02-21T03:35:00Z</dcterms:modified>
</cp:coreProperties>
</file>