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FFC2" w14:textId="7631848E" w:rsidR="005849D0" w:rsidRDefault="00F91864" w:rsidP="005849D0">
      <w:pPr>
        <w:ind w:right="-896" w:hanging="56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สรุป</w:t>
      </w:r>
      <w:r w:rsidR="00C0358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ผลการประชุม</w:t>
      </w:r>
      <w:r w:rsidR="005849D0" w:rsidRPr="005849D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ขับเคลื่อน</w:t>
      </w:r>
      <w:r w:rsidR="00C0358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และติดตาม</w:t>
      </w:r>
      <w:r w:rsidR="005849D0" w:rsidRPr="005849D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นโยบายของรัฐบาล</w:t>
      </w:r>
    </w:p>
    <w:p w14:paraId="7926E96D" w14:textId="3B848030" w:rsidR="005849D0" w:rsidRDefault="005849D0" w:rsidP="005849D0">
      <w:pPr>
        <w:ind w:right="-896" w:hanging="56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5849D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และภารกิจสำคัญของ</w:t>
      </w:r>
      <w:r w:rsidR="00C0358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ปลัด</w:t>
      </w:r>
      <w:r w:rsidRPr="005849D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กระทรวงมหาดไทย</w:t>
      </w:r>
    </w:p>
    <w:p w14:paraId="5A57AB34" w14:textId="3DE9CBAD" w:rsidR="00F91864" w:rsidRDefault="00F91864" w:rsidP="005849D0">
      <w:pPr>
        <w:ind w:right="-896" w:hanging="56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เมื่อวันที่ </w:t>
      </w:r>
      <w:r w:rsidR="00FD2C1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18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FD2C1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สิงหาค</w:t>
      </w:r>
      <w:r w:rsidR="005849D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256</w:t>
      </w:r>
      <w:r w:rsidR="005849D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</w:t>
      </w:r>
    </w:p>
    <w:p w14:paraId="62CC3887" w14:textId="67FC6985" w:rsidR="00B71EDE" w:rsidRPr="00F72B98" w:rsidRDefault="00B71EDE" w:rsidP="005849D0">
      <w:pPr>
        <w:ind w:right="-896" w:hanging="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ณ ห้อง</w:t>
      </w:r>
      <w:r w:rsidRPr="00B71ED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ห้องประชุมแซฟไฟ</w:t>
      </w:r>
      <w:proofErr w:type="spellStart"/>
      <w:r w:rsidRPr="00B71ED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ร์</w:t>
      </w:r>
      <w:proofErr w:type="spellEnd"/>
      <w:r w:rsidRPr="00B71ED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204- 205 อาคารอิมแพ</w:t>
      </w:r>
      <w:proofErr w:type="spellStart"/>
      <w:r w:rsidRPr="00B71ED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็ค</w:t>
      </w:r>
      <w:proofErr w:type="spellEnd"/>
      <w:r w:rsidRPr="00B71ED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ฟอรั่ม เมืองทองธานี อำเภอปากเกร็ด จังหวัดนนทบุรี</w:t>
      </w:r>
    </w:p>
    <w:p w14:paraId="68B39153" w14:textId="5DE6F4DF" w:rsidR="009F27DB" w:rsidRPr="00F72B98" w:rsidRDefault="00A06DF2" w:rsidP="00401145">
      <w:pPr>
        <w:spacing w:before="120"/>
        <w:ind w:right="-896" w:hanging="567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72B9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ข้อราชการของผู้บริหาร</w:t>
      </w:r>
      <w:bookmarkStart w:id="0" w:name="_Hlk113623999"/>
      <w:r w:rsidRPr="00F72B9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สำนักงานปลัดกระทรวงมหาดไทย</w:t>
      </w:r>
      <w:bookmarkEnd w:id="0"/>
    </w:p>
    <w:tbl>
      <w:tblPr>
        <w:tblW w:w="108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88"/>
        <w:gridCol w:w="1843"/>
      </w:tblGrid>
      <w:tr w:rsidR="00F72B98" w:rsidRPr="00F72B98" w14:paraId="28A8A4B2" w14:textId="77777777" w:rsidTr="00815A4F">
        <w:trPr>
          <w:trHeight w:val="456"/>
          <w:tblHeader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43300B" w14:textId="77777777" w:rsidR="00FF3C80" w:rsidRPr="00F72B98" w:rsidRDefault="00FF3C80" w:rsidP="008C49FC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B9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9716F2" w14:textId="77777777" w:rsidR="00FF3C80" w:rsidRPr="00F72B98" w:rsidRDefault="00FF3C80" w:rsidP="008C49FC">
            <w:pPr>
              <w:spacing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2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5832FB" w14:textId="77777777" w:rsidR="00FF3C80" w:rsidRPr="00F72B98" w:rsidRDefault="00FF3C80" w:rsidP="008C49FC">
            <w:pPr>
              <w:spacing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72B9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F72B9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1066B5" w:rsidRPr="00F72B98" w14:paraId="09DAA48A" w14:textId="77777777" w:rsidTr="00815A4F">
        <w:trPr>
          <w:trHeight w:val="229"/>
        </w:trPr>
        <w:tc>
          <w:tcPr>
            <w:tcW w:w="2694" w:type="dxa"/>
          </w:tcPr>
          <w:p w14:paraId="1510727F" w14:textId="418A6B90" w:rsidR="001066B5" w:rsidRPr="004429C4" w:rsidRDefault="001066B5" w:rsidP="004429C4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1. </w:t>
            </w:r>
            <w:r w:rsidR="009B4593" w:rsidRPr="00D324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การปฏิบัติตนในฐานะข้าราชการสังกัดกระทรวงมหาดไทย</w:t>
            </w:r>
          </w:p>
        </w:tc>
        <w:tc>
          <w:tcPr>
            <w:tcW w:w="6288" w:type="dxa"/>
          </w:tcPr>
          <w:p w14:paraId="33052816" w14:textId="49D1CD5D" w:rsidR="001066B5" w:rsidRPr="00032DA2" w:rsidRDefault="001066B5" w:rsidP="00032DA2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27"/>
              </w:tabs>
              <w:spacing w:line="330" w:lineRule="exact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CD49E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9B4593" w:rsidRPr="009B459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ขอให้ยึดถือการปฏิบัติตน ประกอบด้วย “การครองตน” ด้วยการปฏิบัติตนด้วยความอ่อนน้อมถ่อมตน แต่งกายสุภาพเรียบร้อย สนับสนุนการสวมใส่ผ้าไทย “การครองตน” ด้วยการกำกับดูแลผู้ใต้บังคับบัญชาและเพื่อนร่วมงาน สร้างความรักความศรัทธา สอนและให้คำแนะนำ และติดตามประเมินผล และ "การครองงาน" ด้วยการตั้งใจปฏิบัติงานให้เกิดความสำเร็จทั้งงานประจำ (</w:t>
            </w:r>
            <w:r w:rsidR="009B4593" w:rsidRPr="009B459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Routine Job) </w:t>
            </w:r>
            <w:r w:rsidR="009B4593" w:rsidRPr="009B459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และงานพิเศษ (</w:t>
            </w:r>
            <w:r w:rsidR="009B4593" w:rsidRPr="009B459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Extra Job) </w:t>
            </w:r>
            <w:r w:rsidR="009B4593" w:rsidRPr="009B459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ตลอดจนติดตามรายงานผลการดำเนินงาน (</w:t>
            </w:r>
            <w:r w:rsidR="009B4593" w:rsidRPr="009B459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Report) </w:t>
            </w:r>
            <w:r w:rsidR="009B4593" w:rsidRPr="009B459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ให้สาธารณชนได้รับทราบ</w:t>
            </w:r>
          </w:p>
        </w:tc>
        <w:tc>
          <w:tcPr>
            <w:tcW w:w="1843" w:type="dxa"/>
          </w:tcPr>
          <w:p w14:paraId="5BE33030" w14:textId="77777777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35BC90DB" w14:textId="792B73B3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 มท.</w:t>
            </w:r>
          </w:p>
          <w:p w14:paraId="67DFA570" w14:textId="23F7EC28" w:rsidR="001066B5" w:rsidRPr="007818CD" w:rsidRDefault="001066B5" w:rsidP="001066B5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066B5" w:rsidRPr="00F72B98" w14:paraId="7EAC808B" w14:textId="77777777" w:rsidTr="00815A4F">
        <w:trPr>
          <w:trHeight w:val="229"/>
        </w:trPr>
        <w:tc>
          <w:tcPr>
            <w:tcW w:w="2694" w:type="dxa"/>
          </w:tcPr>
          <w:p w14:paraId="1DDD0D62" w14:textId="3A4A4B7D" w:rsidR="001066B5" w:rsidRPr="001066B5" w:rsidRDefault="001066B5" w:rsidP="001066B5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 w:rsidRPr="00CD49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2.</w:t>
            </w: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E5927" w:rsidRPr="00F52F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การปลูก</w:t>
            </w:r>
            <w:r w:rsidR="00AE59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ฝั</w:t>
            </w:r>
            <w:r w:rsidR="00AE5927" w:rsidRPr="00F52F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งค่านิยม</w:t>
            </w:r>
            <w:r w:rsidR="00AE59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ให้กับ</w:t>
            </w:r>
            <w:r w:rsidR="00AE5927" w:rsidRPr="00F52F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เยาวชน</w:t>
            </w:r>
          </w:p>
        </w:tc>
        <w:tc>
          <w:tcPr>
            <w:tcW w:w="6288" w:type="dxa"/>
          </w:tcPr>
          <w:p w14:paraId="44573B9F" w14:textId="607A71B2" w:rsidR="001066B5" w:rsidRPr="001066B5" w:rsidRDefault="00590A3F" w:rsidP="001066B5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="00AE5927" w:rsidRPr="005C21AE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</w:t>
            </w:r>
            <w:r w:rsidR="00AE5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ร่วมกัน</w:t>
            </w:r>
            <w:r w:rsidR="00AE5927" w:rsidRPr="005C21AE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ปลูกฝังค่านิยม</w:t>
            </w:r>
            <w:r w:rsidR="00AE5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="00AE5927" w:rsidRPr="005C2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เยาวชนมีความรักความสามัคคี </w:t>
            </w:r>
            <w:r w:rsidR="00AE5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AE5927" w:rsidRPr="005C21A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ความเอื้อเฟื้อช่วยเหลือซึ่งกันและกัน</w:t>
            </w:r>
            <w:r w:rsidR="00AE5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5927" w:rsidRPr="005C21AE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</w:t>
            </w:r>
            <w:r w:rsidR="00AE5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ปลูกฝังให้ร่วมกันดำรง</w:t>
            </w:r>
            <w:r w:rsidR="00AE5927" w:rsidRPr="005C2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รักษาวัฒนธรรม ประเพณี </w:t>
            </w:r>
            <w:r w:rsidR="00AE5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AE5927" w:rsidRPr="005C2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5927" w:rsidRPr="009F3A01">
              <w:rPr>
                <w:rFonts w:ascii="TH SarabunIT๙" w:hAnsi="TH SarabunIT๙" w:cs="TH SarabunIT๙"/>
                <w:sz w:val="32"/>
                <w:szCs w:val="32"/>
                <w:cs/>
              </w:rPr>
              <w:t>“สิ่งที่ดีงาม” หรือ “รากเหง้า” ของสังคมไทยให้คงอยู่และไม่เลือนหายไป</w:t>
            </w:r>
          </w:p>
        </w:tc>
        <w:tc>
          <w:tcPr>
            <w:tcW w:w="1843" w:type="dxa"/>
          </w:tcPr>
          <w:p w14:paraId="29D11FD0" w14:textId="77777777" w:rsidR="00B605E2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695A0331" w14:textId="3A8AE9F2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 มท.</w:t>
            </w:r>
          </w:p>
          <w:p w14:paraId="6197267D" w14:textId="76E14116" w:rsidR="001066B5" w:rsidRPr="001066B5" w:rsidRDefault="001066B5" w:rsidP="00AA0F12">
            <w:pPr>
              <w:spacing w:line="360" w:lineRule="exact"/>
              <w:ind w:left="316" w:hanging="284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1066B5" w:rsidRPr="00F72B98" w14:paraId="5B6E51F4" w14:textId="77777777" w:rsidTr="00815A4F">
        <w:trPr>
          <w:trHeight w:val="229"/>
        </w:trPr>
        <w:tc>
          <w:tcPr>
            <w:tcW w:w="2694" w:type="dxa"/>
          </w:tcPr>
          <w:p w14:paraId="56D1B7C0" w14:textId="77777777" w:rsidR="00F86B58" w:rsidRDefault="001066B5" w:rsidP="00720BB6">
            <w:pPr>
              <w:pStyle w:val="a9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86B58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22"/>
                <w:sz w:val="32"/>
                <w:szCs w:val="32"/>
                <w:cs/>
              </w:rPr>
              <w:t xml:space="preserve">3. </w:t>
            </w:r>
            <w:r w:rsidR="00AE5927" w:rsidRPr="00F86B58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>การขับเคลื่อนโครงการอำเภอ</w:t>
            </w:r>
            <w:r w:rsidR="00757DF3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AE5927" w:rsidRPr="000858AE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บำบัดทุกข์</w:t>
            </w:r>
            <w:r w:rsidR="00AE5927" w:rsidRPr="00DB11B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บำรุงสุข</w:t>
            </w:r>
            <w:r w:rsidR="00AE5927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</w:p>
          <w:p w14:paraId="24DE48D6" w14:textId="2923A084" w:rsidR="001066B5" w:rsidRPr="00720BB6" w:rsidRDefault="00AE5927" w:rsidP="00720BB6">
            <w:pPr>
              <w:pStyle w:val="a9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B11BF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แบบบูรณาการอย่างยั่งยืน</w:t>
            </w:r>
          </w:p>
        </w:tc>
        <w:tc>
          <w:tcPr>
            <w:tcW w:w="6288" w:type="dxa"/>
          </w:tcPr>
          <w:p w14:paraId="2F15DE7D" w14:textId="74587F3B" w:rsidR="001066B5" w:rsidRDefault="001066B5" w:rsidP="001066B5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="001D08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ขอให้ดำเนินการ</w:t>
            </w:r>
            <w:r w:rsidR="00AE5927" w:rsidRPr="00282EA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รับฟังความคิดเห็นและน้อมรับคำวิจารณ์จากบุคคลโดยรอบและประชาชนเพื่อนำมาพัฒนาตนเอง รวมทั้งเป็นผู้นำที่</w:t>
            </w:r>
            <w:r w:rsidR="00AE5927" w:rsidRPr="00282EA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สร้างแรงบันดาลใจ (</w:t>
            </w:r>
            <w:r w:rsidR="00AE5927" w:rsidRPr="00282EA9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Passion)</w:t>
            </w:r>
            <w:r w:rsidR="00AE5927" w:rsidRPr="00282EA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ด้วยการปลุกพลังหัวหน้าส่วนราชการประจำจังหวัด</w:t>
            </w:r>
            <w:r w:rsidR="00AE5927" w:rsidRPr="00282E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5927" w:rsidRPr="00282EA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นายอำเภอ ปลัดอำเภอ ให้มีความมุ่งมั่นตั้งใจ</w:t>
            </w:r>
            <w:r w:rsidR="00AE5927" w:rsidRPr="00282EA9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ในการปฏิบัติงาน</w:t>
            </w:r>
            <w:r w:rsidR="00AE5927" w:rsidRPr="00282EA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โดยมีเป้าหมายในการเปลี่ยนแปลงเพื่อสร้างสิ่งที่ดี</w:t>
            </w:r>
            <w:r w:rsidR="00AE5927" w:rsidRPr="00282E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AE5927" w:rsidRPr="00282EA9">
              <w:rPr>
                <w:rFonts w:ascii="TH SarabunIT๙" w:hAnsi="TH SarabunIT๙" w:cs="TH SarabunIT๙"/>
                <w:sz w:val="32"/>
                <w:szCs w:val="32"/>
              </w:rPr>
              <w:t>Change for Good</w:t>
            </w:r>
            <w:r w:rsidR="00AE5927" w:rsidRPr="00282E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ให้กับพื้นที่ ตลอดจนบูรณาการภาคีเครือข่าย สร้างทีมงานที่เข้มแข็งเพื่อขยายภารกิจบำบัดทุกข์ บำรุงสุขไปทุกหมู่บ้านและชุมชน ทั้งนี้ ขอให้ลงพื้นที่ไป</w:t>
            </w:r>
            <w:r w:rsidR="00AE5927" w:rsidRPr="00282EA9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</w:t>
            </w:r>
            <w:r w:rsidR="00AE5927" w:rsidRPr="00282E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เยียน</w:t>
            </w:r>
            <w:r w:rsidR="00AE5927" w:rsidRPr="00282EA9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นายอำเภอ ปลัดอำเภอผู้รับผิดชอบประจำตำบล</w:t>
            </w:r>
            <w:r w:rsidR="00AE5927" w:rsidRPr="00282E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="00AE5927" w:rsidRPr="00282EA9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ข้าราชการที่ปฏิบัติงาน</w:t>
            </w:r>
            <w:r w:rsidR="00AE5927" w:rsidRPr="00282E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 เพื่อ</w:t>
            </w:r>
            <w:r w:rsidR="00AE5927" w:rsidRPr="00282EA9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ให้กำลังใจ</w:t>
            </w:r>
            <w:r w:rsidR="00AE5927" w:rsidRPr="00282E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AE5927" w:rsidRPr="00282EA9">
              <w:rPr>
                <w:rFonts w:ascii="TH SarabunIT๙" w:hAnsi="TH SarabunIT๙" w:cs="TH SarabunIT๙"/>
                <w:sz w:val="32"/>
                <w:szCs w:val="32"/>
                <w:cs/>
              </w:rPr>
              <w:t>คำแนะนำในการพัฒนางา</w:t>
            </w:r>
            <w:r w:rsidR="00AE5927" w:rsidRPr="00282E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  <w:p w14:paraId="7E9D0E08" w14:textId="0011E301" w:rsidR="00AE5927" w:rsidRPr="001066B5" w:rsidRDefault="00AE5927" w:rsidP="001066B5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AE5927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รองผู้ว่าราชการจังหวัดที่กำกับดูแลพื้นที่อำเภอในจังหวัดทำหน้าที่กำกับติดตามการขับเคลื่อนโครงการตามข้อเสนอ (</w:t>
            </w:r>
            <w:r w:rsidRPr="00AE5927">
              <w:rPr>
                <w:rFonts w:ascii="TH SarabunIT๙" w:hAnsi="TH SarabunIT๙" w:cs="TH SarabunIT๙"/>
                <w:sz w:val="32"/>
                <w:szCs w:val="32"/>
              </w:rPr>
              <w:t xml:space="preserve">Project Brief) </w:t>
            </w:r>
            <w:r w:rsidRPr="00AE592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ภายใต้โครงการอำเภอบำบัดทุกข์ บำรุงสุข แบบบูรณาการอย่างยั่งยืนของอำเภอ ให้เป็นไปตามแนวทางและเป้าหมายที่กำหนด รวมทั้งรายงานผลการดำเนินงานในระบบ </w:t>
            </w:r>
            <w:r w:rsidRPr="00AE5927">
              <w:rPr>
                <w:rFonts w:ascii="TH SarabunIT๙" w:hAnsi="TH SarabunIT๙" w:cs="TH SarabunIT๙"/>
                <w:sz w:val="32"/>
                <w:szCs w:val="32"/>
              </w:rPr>
              <w:t>MOI WARROOM</w:t>
            </w:r>
          </w:p>
        </w:tc>
        <w:tc>
          <w:tcPr>
            <w:tcW w:w="1843" w:type="dxa"/>
          </w:tcPr>
          <w:p w14:paraId="716A7EAA" w14:textId="77777777" w:rsidR="001066B5" w:rsidRDefault="001066B5" w:rsidP="001066B5">
            <w:pPr>
              <w:pStyle w:val="a9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ทุกหน่วยงาน</w:t>
            </w:r>
          </w:p>
          <w:p w14:paraId="1D8A394B" w14:textId="1BFDA8AF" w:rsidR="004E56B9" w:rsidRPr="001066B5" w:rsidRDefault="001066B5" w:rsidP="004E56B9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49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ในสังกัด มท.</w:t>
            </w:r>
          </w:p>
          <w:p w14:paraId="47451CE5" w14:textId="77777777" w:rsidR="001066B5" w:rsidRDefault="001066B5" w:rsidP="00AA0F12">
            <w:pPr>
              <w:spacing w:line="360" w:lineRule="exact"/>
              <w:ind w:left="175" w:hanging="141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14:paraId="59428DEF" w14:textId="77777777" w:rsidR="00461796" w:rsidRDefault="00461796" w:rsidP="00AA0F12">
            <w:pPr>
              <w:spacing w:line="360" w:lineRule="exact"/>
              <w:ind w:left="175" w:hanging="141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14:paraId="1EE86840" w14:textId="77777777" w:rsidR="00461796" w:rsidRDefault="00461796" w:rsidP="00AA0F12">
            <w:pPr>
              <w:spacing w:line="360" w:lineRule="exact"/>
              <w:ind w:left="175" w:hanging="141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14:paraId="373964CC" w14:textId="77777777" w:rsidR="00461796" w:rsidRDefault="00461796" w:rsidP="00AA0F12">
            <w:pPr>
              <w:spacing w:line="360" w:lineRule="exact"/>
              <w:ind w:left="175" w:hanging="141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14:paraId="4160CE99" w14:textId="77777777" w:rsidR="00461796" w:rsidRDefault="00461796" w:rsidP="00AA0F12">
            <w:pPr>
              <w:spacing w:line="360" w:lineRule="exact"/>
              <w:ind w:left="175" w:hanging="141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14:paraId="45A9EAD0" w14:textId="77777777" w:rsidR="00461796" w:rsidRDefault="00461796" w:rsidP="00AA0F12">
            <w:pPr>
              <w:spacing w:line="360" w:lineRule="exact"/>
              <w:ind w:left="175" w:hanging="141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14:paraId="3B847D4A" w14:textId="77777777" w:rsidR="00461796" w:rsidRDefault="00461796" w:rsidP="00AA0F12">
            <w:pPr>
              <w:spacing w:line="360" w:lineRule="exact"/>
              <w:ind w:left="175" w:hanging="141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</w:p>
          <w:p w14:paraId="4E12F5E4" w14:textId="42D08E61" w:rsidR="00FD5594" w:rsidRPr="00461796" w:rsidRDefault="00FD5594" w:rsidP="00FD5594">
            <w:pPr>
              <w:spacing w:line="360" w:lineRule="exact"/>
              <w:jc w:val="center"/>
              <w:rPr>
                <w:rFonts w:ascii="TH SarabunIT๙" w:hAnsi="TH SarabunIT๙" w:cs="TH SarabunIT๙"/>
              </w:rPr>
            </w:pPr>
          </w:p>
          <w:p w14:paraId="6A30565E" w14:textId="0B55EB79" w:rsidR="00461796" w:rsidRPr="00461796" w:rsidRDefault="00461796" w:rsidP="00B05E62">
            <w:pPr>
              <w:rPr>
                <w:rFonts w:ascii="TH SarabunIT๙" w:hAnsi="TH SarabunIT๙" w:cs="TH SarabunIT๙"/>
                <w:highlight w:val="yellow"/>
                <w:cs/>
              </w:rPr>
            </w:pPr>
          </w:p>
        </w:tc>
      </w:tr>
      <w:tr w:rsidR="001066B5" w:rsidRPr="00F72B98" w14:paraId="06DE01BB" w14:textId="77777777" w:rsidTr="00815A4F">
        <w:trPr>
          <w:trHeight w:val="229"/>
        </w:trPr>
        <w:tc>
          <w:tcPr>
            <w:tcW w:w="2694" w:type="dxa"/>
          </w:tcPr>
          <w:p w14:paraId="4D396E8D" w14:textId="77777777" w:rsidR="00815A4F" w:rsidRDefault="001066B5" w:rsidP="001066B5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</w:rPr>
            </w:pPr>
            <w:bookmarkStart w:id="1" w:name="_Hlk143527012"/>
            <w:r w:rsidRPr="00B032F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4. </w:t>
            </w:r>
            <w:r w:rsidR="00077696" w:rsidRPr="00167BA2"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  <w:t>การขับเคลื่อน</w:t>
            </w:r>
            <w:r w:rsidR="00077696" w:rsidRPr="00167BA2"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 xml:space="preserve">โครงการ </w:t>
            </w:r>
            <w:r w:rsidR="00077696" w:rsidRPr="00167BA2"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  <w:t xml:space="preserve">“หนึ่งตำบล หนึ่งหมู่บ้านยั่งยืน </w:t>
            </w:r>
            <w:r w:rsidR="00077696" w:rsidRPr="00757DF3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(</w:t>
            </w:r>
            <w:r w:rsidR="00077696" w:rsidRPr="00757DF3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  <w:t>Sustainable Village)”</w:t>
            </w:r>
            <w:r w:rsidR="00077696"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 xml:space="preserve"> </w:t>
            </w:r>
            <w:r w:rsidR="00077696" w:rsidRPr="00167BA2"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  <w:t>เพื่อเฉลิมพระเกียรติ</w:t>
            </w:r>
          </w:p>
          <w:p w14:paraId="1AC8F211" w14:textId="77777777" w:rsidR="00815A4F" w:rsidRDefault="00077696" w:rsidP="001066B5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</w:rPr>
            </w:pPr>
            <w:r w:rsidRPr="00167BA2"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  <w:t xml:space="preserve">สมเด็จพระเจ้าลูกเธอ </w:t>
            </w:r>
          </w:p>
          <w:p w14:paraId="25038BA0" w14:textId="77777777" w:rsidR="00815A4F" w:rsidRDefault="00077696" w:rsidP="001066B5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</w:rPr>
            </w:pPr>
            <w:r w:rsidRPr="00167BA2"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  <w:t xml:space="preserve">เจ้าฟ้าสิริวัณณวรี </w:t>
            </w:r>
          </w:p>
          <w:p w14:paraId="3FB148E8" w14:textId="29FB33EB" w:rsidR="001066B5" w:rsidRPr="001066B5" w:rsidRDefault="00077696" w:rsidP="001066B5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 w:rsidRPr="00167BA2"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  <w:t>นารีรัตนราชกัญญา</w:t>
            </w:r>
          </w:p>
        </w:tc>
        <w:tc>
          <w:tcPr>
            <w:tcW w:w="6288" w:type="dxa"/>
          </w:tcPr>
          <w:p w14:paraId="46476E62" w14:textId="4B5A90A3" w:rsidR="001066B5" w:rsidRDefault="001066B5" w:rsidP="00833CCE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83"/>
              </w:tabs>
              <w:spacing w:line="33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032F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="001D08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ขอให้ดำเนินการ</w:t>
            </w:r>
            <w:r w:rsidR="00077696" w:rsidRPr="0007769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สร้างความร่วมมือของทุกภาคส่วนเพื่อยกระดับคุณภาพชีวิตของประชาชนให้ดีขึ้น</w:t>
            </w:r>
            <w:r w:rsidR="0007769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77696" w:rsidRPr="0007769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แบบบูรณาการอย่างยั่งยืน รวมทั้งน้อมนำหลักทฤษฎีใหม่และหลักปรัชญาของเศรษฐกิจพอเพียงของพระบาทสมเด็จพระบรมชนกา</w:t>
            </w:r>
            <w:proofErr w:type="spellStart"/>
            <w:r w:rsidR="00077696" w:rsidRPr="0007769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ธิเบ</w:t>
            </w:r>
            <w:proofErr w:type="spellEnd"/>
            <w:r w:rsidR="00077696" w:rsidRPr="0007769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ศร มหาภูมิพลอดุลยเดชมหาราช บรมนาถบพิตร มาปรับใช้ในการทำให้ประชาชนพึ่งพาตนเองได้ ตลอดจนสนับสนุนให้ประชาชนรวมตัวเป็นกลุ่มบ้าน คุ้มบ้าน ป๊อกบ้าน หรือหย่อมบ้าน เพื่อร่วมกันทำสิ่งที่ดีอย่างสม่ำเสมอและต่อเนื่อง ตามหลักความสำเร็จอย่างยั่งยืน 4 กระบวนการ คือ ร่วมพูดคุย ร่วมคิด ร่วมทำ และร่วมรับประโยชน์</w:t>
            </w:r>
          </w:p>
          <w:p w14:paraId="0F46BF9B" w14:textId="6C6B884A" w:rsidR="00106B41" w:rsidRPr="00833CCE" w:rsidRDefault="00106B41" w:rsidP="00833CCE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83"/>
              </w:tabs>
              <w:spacing w:line="330" w:lineRule="exact"/>
              <w:jc w:val="thaiDistribute"/>
              <w:rPr>
                <w:rFonts w:ascii="TH SarabunIT๙" w:eastAsia="Calibri" w:hAnsi="TH SarabunIT๙" w:cs="TH SarabunIT๙"/>
                <w:sz w:val="14"/>
                <w:szCs w:val="14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2) </w:t>
            </w:r>
            <w:r w:rsidR="001D08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ขอให้ดำเนินการ</w:t>
            </w:r>
            <w:r w:rsidRPr="00106B4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เร่งรัดกำกับติดตามการขับเคลื่อนโครงการฯ ในปีงบประมาณ พ.ศ. 2566 ให้เกิด ผลสำเร็จตามเกณฑ์พื้นฐานหมู่บ้านยั่งยืน โดยกรมการปกครองจะได้ขยายผลการขับเคลื่อนโครงการหนึ่งตำบล หนึ่งหมู่บ้านยั่งยืน (</w:t>
            </w:r>
            <w:r w:rsidRPr="00106B4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Sustainable Village) </w:t>
            </w:r>
            <w:r w:rsidRPr="00106B4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ให้ครอบคลุมทุกตำบล ทุกหมู่บ้าน ในปีงบประมาณ พ.ศ. 2567</w:t>
            </w:r>
          </w:p>
        </w:tc>
        <w:tc>
          <w:tcPr>
            <w:tcW w:w="1843" w:type="dxa"/>
          </w:tcPr>
          <w:p w14:paraId="28315030" w14:textId="21F603BD" w:rsidR="00D048C1" w:rsidRPr="00BF41AC" w:rsidRDefault="00D048C1" w:rsidP="00CB49FD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50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ที่ทำการ</w:t>
            </w:r>
            <w:r w:rsidR="00BF41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ปกครองจังหวัดระยอง</w:t>
            </w:r>
          </w:p>
        </w:tc>
      </w:tr>
      <w:bookmarkEnd w:id="1"/>
      <w:tr w:rsidR="00473C38" w:rsidRPr="00F72B98" w14:paraId="1729AC21" w14:textId="77777777" w:rsidTr="00815A4F">
        <w:trPr>
          <w:trHeight w:val="229"/>
        </w:trPr>
        <w:tc>
          <w:tcPr>
            <w:tcW w:w="2694" w:type="dxa"/>
          </w:tcPr>
          <w:p w14:paraId="3C19462F" w14:textId="3FDE40FE" w:rsidR="00473C38" w:rsidRPr="001B758D" w:rsidRDefault="003649EE" w:rsidP="00385699">
            <w:pPr>
              <w:pStyle w:val="a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5. </w:t>
            </w:r>
            <w:r w:rsidR="00106B41" w:rsidRPr="00167BA2"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>การขับเคลื่อน</w:t>
            </w:r>
            <w:r w:rsidR="00106B41" w:rsidRPr="00167BA2"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  <w:t>โครงการสร้างความปรองดองสมานฉันท์โดยใช้หลักธรรม</w:t>
            </w:r>
            <w:r w:rsidR="00106B41" w:rsidRPr="00167BA2"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 xml:space="preserve">                    </w:t>
            </w:r>
            <w:r w:rsidR="00106B41" w:rsidRPr="00167BA2"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  <w:cs/>
              </w:rPr>
              <w:t>ทางพระพุทธศาสนา “หมู่บ้านรักษาศีล 5”</w:t>
            </w:r>
          </w:p>
        </w:tc>
        <w:tc>
          <w:tcPr>
            <w:tcW w:w="6288" w:type="dxa"/>
          </w:tcPr>
          <w:p w14:paraId="59FEB8BB" w14:textId="1CB31A5E" w:rsidR="00AE5927" w:rsidRPr="00062C65" w:rsidRDefault="00473C38" w:rsidP="00AE5927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83"/>
              </w:tabs>
              <w:spacing w:line="33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A51C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="00106B41" w:rsidRPr="00167B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ขอให้เชิญชวนคณะสงฆ์ในพื้นที่ร่วมขับเคลื่อนการดำเนิน</w:t>
            </w:r>
            <w:r w:rsidR="00106B41" w:rsidRPr="00167B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โครงการสร้างความปรองดองสมานฉันท์โดยใช้หลักธรรมทางพระพุทธศาสนา “หมู่บ้านรักษาศีล 5”</w:t>
            </w:r>
            <w:r w:rsidR="00106B41" w:rsidRPr="00167B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เพื่อให้ประชาชนในหมู่บ้านมีคุณภาพชีวิตที่ดีอย่างยั่งยืน</w:t>
            </w:r>
          </w:p>
          <w:p w14:paraId="30A64846" w14:textId="00F98EE0" w:rsidR="00473C38" w:rsidRPr="00062C65" w:rsidRDefault="00473C38" w:rsidP="00385699">
            <w:pPr>
              <w:tabs>
                <w:tab w:val="left" w:pos="709"/>
                <w:tab w:val="left" w:pos="851"/>
                <w:tab w:val="left" w:pos="1418"/>
                <w:tab w:val="left" w:pos="1701"/>
                <w:tab w:val="left" w:pos="2183"/>
                <w:tab w:val="left" w:pos="2466"/>
              </w:tabs>
              <w:spacing w:line="33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62F7F0A" w14:textId="356D6E56" w:rsidR="00473C38" w:rsidRPr="001B758D" w:rsidRDefault="00EF30EF" w:rsidP="00055A13">
            <w:pPr>
              <w:spacing w:line="360" w:lineRule="exact"/>
              <w:ind w:left="318" w:hanging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ปกครองจังหวัดระยอง</w:t>
            </w:r>
          </w:p>
        </w:tc>
      </w:tr>
      <w:tr w:rsidR="003F3EF0" w:rsidRPr="00F72B98" w14:paraId="04BF3559" w14:textId="77777777" w:rsidTr="00815A4F">
        <w:trPr>
          <w:trHeight w:val="229"/>
        </w:trPr>
        <w:tc>
          <w:tcPr>
            <w:tcW w:w="2694" w:type="dxa"/>
          </w:tcPr>
          <w:p w14:paraId="2797C35F" w14:textId="7BDCA939" w:rsidR="003F3EF0" w:rsidRPr="005D56C5" w:rsidRDefault="003649EE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3F3EF0" w:rsidRPr="00C646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106B41" w:rsidRPr="00167BA2"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>การป้องกันและแก้ไขปัญหายาเสพติด</w:t>
            </w:r>
          </w:p>
        </w:tc>
        <w:tc>
          <w:tcPr>
            <w:tcW w:w="6288" w:type="dxa"/>
          </w:tcPr>
          <w:p w14:paraId="042EE078" w14:textId="000443AD" w:rsidR="003F3EF0" w:rsidRPr="007B3514" w:rsidRDefault="003F3EF0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646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</w:t>
            </w:r>
            <w:r w:rsidR="0038569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106B41" w:rsidRPr="00106B4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ขอให้จัดประชุมโต๊ะข่าวยาเสพติดอย่างสม่ำเสมอ รวมทั้งขอให้กำชับเจ้าหน้าที่ที่เกี่ยวข้อง รายงานผลการปฏิบัติงานป้องกันและแก้ไขปัญหายาเสพติดโดยละเอียด ซึ่งจะมีผลต่อการขอรับการจัดสรรงบประมาณแผนงานบูรณาการป้องกัน ปราบปราม และ บำบัดรักษาผู้ติดยาเสพติดในปีงบประมาณถัดไป</w:t>
            </w:r>
          </w:p>
        </w:tc>
        <w:tc>
          <w:tcPr>
            <w:tcW w:w="1843" w:type="dxa"/>
          </w:tcPr>
          <w:p w14:paraId="18509C4D" w14:textId="77777777" w:rsidR="005F40C7" w:rsidRDefault="004E49C5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ที่ทำการปกครองจังหวัดระยอง/</w:t>
            </w:r>
          </w:p>
          <w:p w14:paraId="1565FD9D" w14:textId="544C9082" w:rsidR="003F3EF0" w:rsidRPr="00E15317" w:rsidRDefault="005F40C7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ที่ทำการปกครอง</w:t>
            </w:r>
            <w:r w:rsidR="004E49C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อำเภอทุกอำเภอ</w:t>
            </w:r>
          </w:p>
        </w:tc>
      </w:tr>
      <w:tr w:rsidR="00792BED" w:rsidRPr="00F72B98" w14:paraId="665E7EDE" w14:textId="77777777" w:rsidTr="00815A4F">
        <w:trPr>
          <w:trHeight w:val="229"/>
        </w:trPr>
        <w:tc>
          <w:tcPr>
            <w:tcW w:w="2694" w:type="dxa"/>
          </w:tcPr>
          <w:p w14:paraId="70973E56" w14:textId="07289CFA" w:rsidR="00792BED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7. </w:t>
            </w:r>
            <w:r w:rsidRPr="00167B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การป้องกันการเกิดสถานการณ์ในพื้นที่</w:t>
            </w:r>
          </w:p>
        </w:tc>
        <w:tc>
          <w:tcPr>
            <w:tcW w:w="6288" w:type="dxa"/>
          </w:tcPr>
          <w:p w14:paraId="753F69AB" w14:textId="557F8A6B" w:rsidR="00792BED" w:rsidRPr="00C646D1" w:rsidRDefault="00600E5B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600E5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ขอให้จัดให้มีการประชุมเพื่อกำหนดแนวทางการป้องกันการเกิดสถานการณ์ในพื้นที่ รวมทั้งซักซ้อมแนวทางการปฏิบัติร่วมกับหน่วยงานที่เกี่ยวข้อง เช่น เจ้าหน้าที่ฝ่ายปกครอง ตำรวจ ทหาร เป็นต้น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600E5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เพื่อเตรียมพร้อมรับมือสถานการณ์ที่อาจเกิดขึ้นในพื้นที่</w:t>
            </w:r>
          </w:p>
        </w:tc>
        <w:tc>
          <w:tcPr>
            <w:tcW w:w="1843" w:type="dxa"/>
          </w:tcPr>
          <w:p w14:paraId="5B2B5D4C" w14:textId="77777777" w:rsidR="00B05E62" w:rsidRDefault="00B05E62" w:rsidP="00B05E62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4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ปกครองจังหวัดระยอง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  <w:p w14:paraId="1CC5ABDA" w14:textId="29A71404" w:rsidR="00792BED" w:rsidRDefault="00B05E62" w:rsidP="00B05E62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ที่ทำการปกครองอำเภอทุกอำเภอ</w:t>
            </w:r>
          </w:p>
        </w:tc>
      </w:tr>
      <w:tr w:rsidR="00600E5B" w:rsidRPr="00F72B98" w14:paraId="0E6E4BA8" w14:textId="77777777" w:rsidTr="00815A4F">
        <w:trPr>
          <w:trHeight w:val="229"/>
        </w:trPr>
        <w:tc>
          <w:tcPr>
            <w:tcW w:w="2694" w:type="dxa"/>
          </w:tcPr>
          <w:p w14:paraId="00604F79" w14:textId="63C23A17" w:rsidR="00600E5B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8.</w:t>
            </w:r>
            <w:r w:rsidR="007E24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E244D" w:rsidRPr="00167BA2">
              <w:rPr>
                <w:rFonts w:ascii="TH SarabunIT๙" w:hAnsi="TH SarabunIT๙" w:cs="TH SarabunIT๙" w:hint="cs"/>
                <w:b/>
                <w:bCs/>
                <w:spacing w:val="4"/>
                <w:sz w:val="32"/>
                <w:szCs w:val="32"/>
                <w:cs/>
              </w:rPr>
              <w:t>การเร่งรัดเบิกจ่ายงบประมาณ</w:t>
            </w:r>
          </w:p>
        </w:tc>
        <w:tc>
          <w:tcPr>
            <w:tcW w:w="6288" w:type="dxa"/>
          </w:tcPr>
          <w:p w14:paraId="79802BF3" w14:textId="365D4173" w:rsidR="00600E5B" w:rsidRDefault="001573AC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="006820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ขอให้ดำเนินการ</w:t>
            </w:r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งบรายจ่ายลงทุน ประจำปีงบประมาณ พ.ศ. 2565 ของสำนักงานปลัดกระทรวงมหาดไทยที่กันไว้เบิกเหลื่อมปี ขอให้เร่งรัดการเบิกจ่ายงบประมาณให้แล้วเสร็จภายในปีงบประมาณ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พ.ศ. 2566 เพื่อไม่ให้เงินถูกพับไป</w:t>
            </w:r>
          </w:p>
          <w:p w14:paraId="05158822" w14:textId="70826A4E" w:rsidR="001573AC" w:rsidRPr="001573AC" w:rsidRDefault="001573AC" w:rsidP="001573AC">
            <w:pPr>
              <w:tabs>
                <w:tab w:val="left" w:pos="1701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="006820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ขอให้ดำเนินการ</w:t>
            </w:r>
            <w:r w:rsidRPr="00167BA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งบประมาณรายจ่ายประจ</w:t>
            </w:r>
            <w:r w:rsidRPr="00167B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67BA2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2566</w:t>
            </w:r>
            <w:r w:rsidRPr="00167B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ของสำนักงานปลัดกระทรวง</w:t>
            </w: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</w:t>
            </w:r>
            <w:r w:rsidRPr="00167B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มหาดไทย ขอให้จังหวัดที่ยังไม่ได้ลงนามในสัญญาเร่งลงนามในสัญญาและปฏิบัติตามมติคณะรัฐมนตรี</w:t>
            </w: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 </w:t>
            </w:r>
            <w:r w:rsidRPr="00167B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อย่างเคร่งครัด</w:t>
            </w:r>
          </w:p>
          <w:p w14:paraId="4D8569B6" w14:textId="56352307" w:rsidR="001573AC" w:rsidRDefault="001573AC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3) </w:t>
            </w:r>
            <w:r w:rsidR="006820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ขอให้ดำเนินการ</w:t>
            </w:r>
            <w:r w:rsidRPr="00167B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งบประมาณจังหวัด/กลุ่มจังหวัด</w:t>
            </w:r>
            <w:r w:rsidRPr="00167B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</w:t>
            </w:r>
            <w:r w:rsidRPr="00167B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ประจ</w:t>
            </w:r>
            <w:r w:rsidRPr="00167B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ำ</w:t>
            </w:r>
            <w:r w:rsidRPr="00167B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ปีงบประมาณ พ.ศ. 2565 ที่กันเงินไว้เบิกเหลื่อมปี</w:t>
            </w:r>
            <w:r w:rsidRPr="00167B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ขอให้เร่งรัดการเบิกจ่ายงบประมาณภายในปีงบประมาณ พ.ศ. 2566 เพื่อไม่ให้เงินถูกพับไป</w:t>
            </w:r>
          </w:p>
          <w:p w14:paraId="09D589A3" w14:textId="4F8DA493" w:rsidR="001573AC" w:rsidRPr="001573AC" w:rsidRDefault="001573AC" w:rsidP="001573AC">
            <w:pPr>
              <w:tabs>
                <w:tab w:val="left" w:pos="1701"/>
              </w:tabs>
              <w:spacing w:line="228" w:lineRule="auto"/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4) </w:t>
            </w:r>
            <w:r w:rsidR="006820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ขอให้ดำเนินการ</w:t>
            </w:r>
            <w:r w:rsidRPr="00167B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งบประมาณจังหวัด/กลุ่มจังหวัด</w:t>
            </w:r>
            <w:r w:rsidRPr="00167B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</w:t>
            </w:r>
            <w:r w:rsidRPr="00167B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ประจ</w:t>
            </w:r>
            <w:r w:rsidRPr="00167B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ำ</w:t>
            </w:r>
            <w:r w:rsidRPr="00167BA2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ปีงบประมาณ พ.ศ. 2566</w:t>
            </w:r>
            <w:r w:rsidRPr="00167BA2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ขอให้เร่งรัดการใช้จ่ายงบประมาณให้เป็นไปตามกรอบระยะเวลาที่กำหนด</w:t>
            </w:r>
          </w:p>
        </w:tc>
        <w:tc>
          <w:tcPr>
            <w:tcW w:w="1843" w:type="dxa"/>
          </w:tcPr>
          <w:p w14:paraId="4FD2038A" w14:textId="77777777" w:rsidR="007B470C" w:rsidRDefault="007B470C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</w:t>
            </w:r>
          </w:p>
          <w:p w14:paraId="600DD9ED" w14:textId="6FF2C73B" w:rsidR="00600E5B" w:rsidRDefault="007B470C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162F5F33" w14:textId="77777777" w:rsidTr="00815A4F">
        <w:trPr>
          <w:trHeight w:val="229"/>
        </w:trPr>
        <w:tc>
          <w:tcPr>
            <w:tcW w:w="2694" w:type="dxa"/>
          </w:tcPr>
          <w:p w14:paraId="3DFE1AC1" w14:textId="77777777" w:rsidR="00F86B58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</w:t>
            </w:r>
            <w:r w:rsidR="001573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573AC" w:rsidRPr="00762B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การต่อต้านการทุจริต</w:t>
            </w:r>
          </w:p>
          <w:p w14:paraId="562E4159" w14:textId="77777777" w:rsidR="00F86B58" w:rsidRDefault="001573AC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2B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และประพฤติมิชอ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</w:t>
            </w:r>
          </w:p>
          <w:p w14:paraId="1A520914" w14:textId="585529B7" w:rsidR="00600E5B" w:rsidRDefault="001573AC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62B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ในระดับจังหวัด</w:t>
            </w:r>
          </w:p>
        </w:tc>
        <w:tc>
          <w:tcPr>
            <w:tcW w:w="6288" w:type="dxa"/>
          </w:tcPr>
          <w:p w14:paraId="57FAA510" w14:textId="4ABF8466" w:rsidR="00600E5B" w:rsidRDefault="001573AC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="006820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</w:t>
            </w:r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ทบทวนกรอบการดำเนินการจากคะแนนการประเมินคุณธรรมและความโปร่งใสในการดำเนินงานของหน่วยงานภาครัฐ (</w:t>
            </w:r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ITA) </w:t>
            </w:r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ประจำปีงบประมาณ พ.ศ. 2566 โดยเฉพาะประเด็นการเปิดเผยข้อมูลข่าวสารให้หน่วยงานภายนอกและประชาชน</w:t>
            </w:r>
          </w:p>
          <w:p w14:paraId="5832F904" w14:textId="733690D3" w:rsidR="001573AC" w:rsidRPr="00C646D1" w:rsidRDefault="001573AC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2) </w:t>
            </w:r>
            <w:r w:rsidR="006820D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</w:t>
            </w:r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ผลักดันการดำเนินการตามแผนแม่บทภายใต้ยุทธศาสตร์ชาติเรื่องการต่อต้านการทุจริต จัดประชุมคณะกรรมการผลักดันการดำเนินงานตามแผนแม่บทภายใต้ยุทธศาสตร์ชาติ ประเด็นการต่อต้านการทุจริตและประพฤติมิชอบในระดับจังหวัด อย่างน้อยไตรมาสละ 1 ครั้ง</w:t>
            </w:r>
          </w:p>
        </w:tc>
        <w:tc>
          <w:tcPr>
            <w:tcW w:w="1843" w:type="dxa"/>
          </w:tcPr>
          <w:p w14:paraId="29AA5FEB" w14:textId="77777777" w:rsidR="00A56F11" w:rsidRDefault="00A56F11" w:rsidP="00A56F11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สำนักงาน</w:t>
            </w:r>
          </w:p>
          <w:p w14:paraId="3687E37F" w14:textId="082E72B9" w:rsidR="00600E5B" w:rsidRDefault="00A56F11" w:rsidP="00A56F11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6E8A17C2" w14:textId="77777777" w:rsidTr="00815A4F">
        <w:trPr>
          <w:trHeight w:val="229"/>
        </w:trPr>
        <w:tc>
          <w:tcPr>
            <w:tcW w:w="2694" w:type="dxa"/>
          </w:tcPr>
          <w:p w14:paraId="6857184F" w14:textId="77777777" w:rsidR="00F90D7C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10.</w:t>
            </w:r>
            <w:r w:rsidR="001573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</w:t>
            </w:r>
            <w:r w:rsidR="001573AC" w:rsidRPr="006D6A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ประกวดรางวัล</w:t>
            </w:r>
          </w:p>
          <w:p w14:paraId="7815E931" w14:textId="7E178BB2" w:rsidR="00600E5B" w:rsidRDefault="001573AC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6A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สุดยอดนวัตกรรม</w:t>
            </w:r>
            <w:r w:rsidRPr="006D6A3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ส</w:t>
            </w:r>
            <w:r w:rsidRPr="006D6A3B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ำ</w:t>
            </w:r>
            <w:r w:rsidRPr="006D6A3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นักงานปลัดกระทรวง</w:t>
            </w:r>
            <w:r w:rsidRPr="006D6A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มหาดไทย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D6A3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(</w:t>
            </w:r>
            <w:r w:rsidRPr="006D6A3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Excellent Innovation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D6A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Awards) </w:t>
            </w:r>
            <w:r w:rsidRPr="006D6A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</w:t>
            </w:r>
            <w:r w:rsidRPr="006D6A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6D6A3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งบประมาณ พ.ศ. 2566</w:t>
            </w:r>
          </w:p>
        </w:tc>
        <w:tc>
          <w:tcPr>
            <w:tcW w:w="6288" w:type="dxa"/>
          </w:tcPr>
          <w:p w14:paraId="7B9FFA27" w14:textId="666EB977" w:rsidR="00600E5B" w:rsidRPr="00C646D1" w:rsidRDefault="001573AC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ขอให้ร่วมส่งผลงานเข้าประกวดรางวัลสุดยอดนวัตกรรมสำนักงานปลัดกระทรวงมหาดไทย ประจำปี 2566 ในเรื่อง</w:t>
            </w:r>
            <w:r w:rsidRPr="00A1706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นโยบายการบริหารงาน การบริการ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A1706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เพื่อกระตุ้นให้หน่วยงาน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ในสังกัดสำนักงานปลัดกระทรวงมหาดไทยพัฒนาการทำงานให้ดียิ่งขึ้น</w:t>
            </w:r>
          </w:p>
        </w:tc>
        <w:tc>
          <w:tcPr>
            <w:tcW w:w="1843" w:type="dxa"/>
          </w:tcPr>
          <w:p w14:paraId="78F8DDA6" w14:textId="77777777" w:rsidR="00BA7306" w:rsidRDefault="00BA7306" w:rsidP="00BA7306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</w:t>
            </w:r>
          </w:p>
          <w:p w14:paraId="434CA606" w14:textId="7E5C2010" w:rsidR="00600E5B" w:rsidRDefault="00BA7306" w:rsidP="00BA7306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7763D197" w14:textId="77777777" w:rsidTr="00815A4F">
        <w:trPr>
          <w:trHeight w:val="229"/>
        </w:trPr>
        <w:tc>
          <w:tcPr>
            <w:tcW w:w="2694" w:type="dxa"/>
          </w:tcPr>
          <w:p w14:paraId="749433E0" w14:textId="57A577A2" w:rsidR="00600E5B" w:rsidRPr="00757DF3" w:rsidRDefault="00600E5B" w:rsidP="00757DF3">
            <w:pPr>
              <w:tabs>
                <w:tab w:val="center" w:pos="1018"/>
              </w:tabs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757DF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11.</w:t>
            </w:r>
            <w:r w:rsidR="001573AC" w:rsidRPr="00757DF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1573AC" w:rsidRPr="00F86B58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การสนับสนุนการบูรณาการ</w:t>
            </w:r>
            <w:r w:rsidR="001573AC" w:rsidRPr="00757DF3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งานของอำเภอ</w:t>
            </w:r>
          </w:p>
        </w:tc>
        <w:tc>
          <w:tcPr>
            <w:tcW w:w="6288" w:type="dxa"/>
          </w:tcPr>
          <w:p w14:paraId="749700F9" w14:textId="455ED6ED" w:rsidR="00600E5B" w:rsidRPr="00C646D1" w:rsidRDefault="001573AC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วามสำคัญและพิจารณาปรับเกลี่ยอัตรากำลังของปลัดอำเภอที่กรมการปกครองจัดสรรให้ปฏิบัติงานในพื้นที่จังหวัด ให้ลงไปปฏิบัติงานในพื้นที่อำเภอเป็นหลัก เพื่อสนับสนุนการปฏิบัติงานในพื้นที่ของนายอำเภอ</w:t>
            </w:r>
          </w:p>
        </w:tc>
        <w:tc>
          <w:tcPr>
            <w:tcW w:w="1843" w:type="dxa"/>
          </w:tcPr>
          <w:p w14:paraId="2DEE396F" w14:textId="77777777" w:rsidR="00BA7306" w:rsidRDefault="00BA7306" w:rsidP="00BA7306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4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ปกครองจังหวัดระยอง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  <w:p w14:paraId="600D402C" w14:textId="271E13CB" w:rsidR="00600E5B" w:rsidRDefault="00BA7306" w:rsidP="00BA7306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ที่ทำการปกครองอำเภอทุกอำเภอ</w:t>
            </w:r>
          </w:p>
        </w:tc>
      </w:tr>
      <w:tr w:rsidR="00600E5B" w:rsidRPr="00F72B98" w14:paraId="78DCA341" w14:textId="77777777" w:rsidTr="00815A4F">
        <w:trPr>
          <w:trHeight w:val="229"/>
        </w:trPr>
        <w:tc>
          <w:tcPr>
            <w:tcW w:w="2694" w:type="dxa"/>
          </w:tcPr>
          <w:p w14:paraId="5CF92941" w14:textId="524B52E7" w:rsidR="00600E5B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12.</w:t>
            </w:r>
            <w:r w:rsidR="001573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573AC" w:rsidRPr="001573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การพัฒนาระบบรองรับการพิสูจน์และยืนยันตัวตนทางดิจิทัล (</w:t>
            </w:r>
            <w:r w:rsidR="001573AC" w:rsidRPr="001573A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Digital ID)</w:t>
            </w:r>
          </w:p>
        </w:tc>
        <w:tc>
          <w:tcPr>
            <w:tcW w:w="6288" w:type="dxa"/>
          </w:tcPr>
          <w:p w14:paraId="5DB08943" w14:textId="4F24D03B" w:rsidR="00600E5B" w:rsidRPr="00C646D1" w:rsidRDefault="001573AC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ขอให้เร่งประชาสัมพันธ์สร้างการรับรู้ให้ประชาชนดาวน์โหลด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แอปพลิเคชัน </w:t>
            </w:r>
            <w:proofErr w:type="spellStart"/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ThaID</w:t>
            </w:r>
            <w:proofErr w:type="spellEnd"/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1573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843" w:type="dxa"/>
          </w:tcPr>
          <w:p w14:paraId="47EA1CA0" w14:textId="77777777" w:rsidR="00BA7306" w:rsidRDefault="00BA7306" w:rsidP="00BA7306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4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ปกครองจังหวัดระยอง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  <w:p w14:paraId="588EC9B2" w14:textId="7B5903B5" w:rsidR="00600E5B" w:rsidRDefault="00BA7306" w:rsidP="00BA7306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ที่ทำการปกครองอำเภอทุกอำเภอ</w:t>
            </w:r>
          </w:p>
        </w:tc>
      </w:tr>
      <w:tr w:rsidR="00600E5B" w:rsidRPr="00F72B98" w14:paraId="451311A2" w14:textId="77777777" w:rsidTr="00815A4F">
        <w:trPr>
          <w:trHeight w:val="229"/>
        </w:trPr>
        <w:tc>
          <w:tcPr>
            <w:tcW w:w="2694" w:type="dxa"/>
          </w:tcPr>
          <w:p w14:paraId="3FF806A4" w14:textId="77777777" w:rsidR="00F86B58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13.</w:t>
            </w:r>
            <w:r w:rsidR="00092D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92DC1" w:rsidRPr="00092D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สรุปสถานการณ์</w:t>
            </w:r>
          </w:p>
          <w:p w14:paraId="0FEB4A1D" w14:textId="01EB6E6D" w:rsidR="00600E5B" w:rsidRDefault="00092DC1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2D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สาธารณภัย</w:t>
            </w:r>
          </w:p>
        </w:tc>
        <w:tc>
          <w:tcPr>
            <w:tcW w:w="6288" w:type="dxa"/>
          </w:tcPr>
          <w:p w14:paraId="2D03A4BC" w14:textId="5FA89A32" w:rsidR="00600E5B" w:rsidRDefault="00092DC1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</w:t>
            </w:r>
            <w:r w:rsidRPr="00092DC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ติดตามสถานการณ์สาธารณภัยโดยเฉพาะในช่วงระหว่างวันที่ </w:t>
            </w:r>
            <w:r w:rsidR="00C630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92DC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 – 25 สิงหาคม 2566 ซึ่งคาดการณ์ว่าจะมีฝนตกหนักในหลายพื้นที่</w:t>
            </w:r>
          </w:p>
          <w:p w14:paraId="4C217634" w14:textId="4C11B0DF" w:rsidR="00092DC1" w:rsidRDefault="00092DC1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</w:t>
            </w:r>
            <w:r w:rsidRPr="00092DC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พิจารณาใช้เงินช่วยเหลือผู้ประสบสาธารณภัย จำนวน 500</w:t>
            </w:r>
            <w:r w:rsidRPr="00092D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092DC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 บาท ของมูลนิธิราชประชานุเคราะห์ เพื่อบรรเทาความเดือดร้อนของผู้ประสบสาธารณภัยได้โดยเร็ว</w:t>
            </w:r>
          </w:p>
          <w:p w14:paraId="5086E791" w14:textId="44113471" w:rsidR="00092DC1" w:rsidRPr="00C646D1" w:rsidRDefault="00092DC1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ขอให้</w:t>
            </w:r>
            <w:r w:rsidRPr="00092DC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พิจารณาสั่งใช้รถประกอบอาหารเคลื่อนที่ของกรมป้องกันและบรรเทาสาธารณภัย ในกรณีที่เกิดสาธารณภัย เพื่อช่วยบรรเทาความเดือดร้อนของประชาชนที่ประสบภัย ทั้งนี้ หากจังหวัดใดไม่มีรถประกอบอาหารเคลื่อนที่ สามารถประสานขอรับการสนับสนุนได้ที่ศูนย์ป้องกันและบรรเทาสาธารณภัยเขต</w:t>
            </w:r>
          </w:p>
        </w:tc>
        <w:tc>
          <w:tcPr>
            <w:tcW w:w="1843" w:type="dxa"/>
          </w:tcPr>
          <w:p w14:paraId="54A6F4A5" w14:textId="77777777" w:rsidR="00C6305B" w:rsidRDefault="00C6305B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สำนักงานป้องกันและบรรเทา</w:t>
            </w:r>
          </w:p>
          <w:p w14:paraId="260F0793" w14:textId="29A25BC2" w:rsidR="00C6305B" w:rsidRDefault="00C6305B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สาธารณภัย</w:t>
            </w:r>
          </w:p>
          <w:p w14:paraId="626E85E2" w14:textId="519D994D" w:rsidR="00600E5B" w:rsidRDefault="00C6305B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05DEFAA4" w14:textId="77777777" w:rsidTr="00815A4F">
        <w:trPr>
          <w:trHeight w:val="229"/>
        </w:trPr>
        <w:tc>
          <w:tcPr>
            <w:tcW w:w="2694" w:type="dxa"/>
          </w:tcPr>
          <w:p w14:paraId="4FD2EFA4" w14:textId="23C4B5EC" w:rsidR="00600E5B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0D7C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14.</w:t>
            </w:r>
            <w:r w:rsidR="00092DC1" w:rsidRPr="00F90D7C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092DC1" w:rsidRPr="00F90D7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โครงการจัดทำผังภูมิสังคม</w:t>
            </w:r>
            <w:r w:rsidR="00092DC1" w:rsidRPr="00092D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เพื่อการบริหารจัดการน้ำ</w:t>
            </w:r>
            <w:r w:rsidR="00092DC1" w:rsidRPr="00F90D7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หมู่บ้าน/ชุมชนแบบบูรณาการ</w:t>
            </w:r>
            <w:r w:rsidR="00092DC1" w:rsidRPr="00092DC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อย่างยั่งยืน (</w:t>
            </w:r>
            <w:r w:rsidR="00092DC1" w:rsidRPr="00092DC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Geo-social Map)</w:t>
            </w:r>
          </w:p>
        </w:tc>
        <w:tc>
          <w:tcPr>
            <w:tcW w:w="6288" w:type="dxa"/>
          </w:tcPr>
          <w:p w14:paraId="01F39239" w14:textId="2481253A" w:rsidR="00600E5B" w:rsidRDefault="00B07B23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</w:t>
            </w:r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พิจารณาทบทวนข้อมูลผังภูมิสังคม เพื่อการบริหารจัดการน้ำหมู่บ้าน/ชุมชน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แบบบูรณาการอย่างยั่งยืน (</w:t>
            </w:r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Geo - social Map) </w:t>
            </w:r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ให้ความสมบูรณ์ครอบคลุมทุกพื้นที่ ทั้งนี้ กรมโยธา</w:t>
            </w:r>
            <w:proofErr w:type="spellStart"/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ธิ</w:t>
            </w:r>
            <w:proofErr w:type="spellEnd"/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การและผังเมือง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ได้สั่งการให้โยธา</w:t>
            </w:r>
            <w:proofErr w:type="spellStart"/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ธิ</w:t>
            </w:r>
            <w:proofErr w:type="spellEnd"/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การและผังเมืองจังหวัดดำเนินการประสานหน่วยงานที่เกี่ยวข้อง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ในพื้นที่เพื่อเพิ่มเติมข้อมูลในผังภูมิสังคมฯ ให้มีความสมบูรณ์ยิ่งขึ้น</w:t>
            </w:r>
          </w:p>
          <w:p w14:paraId="6A404403" w14:textId="0155D04C" w:rsidR="00B07B23" w:rsidRPr="00C646D1" w:rsidRDefault="00B07B23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</w:t>
            </w:r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ขับเคลื่อนการดำเนินโครงการตามผังภูมิสังคมฯ ทั้งนี้ กรมโยธา</w:t>
            </w:r>
            <w:proofErr w:type="spellStart"/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ธิ</w:t>
            </w:r>
            <w:proofErr w:type="spellEnd"/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การและผังเมือง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ได้สั่งการให้โยธา</w:t>
            </w:r>
            <w:proofErr w:type="spellStart"/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ธิ</w:t>
            </w:r>
            <w:proofErr w:type="spellEnd"/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การและผังเมืองจังหวัดนำรายชื่อโครงการ/กิจกรรมตามผังภูมิสังคมฯ ที่สามารถดำเนินการได้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โดยไม่ต้องใช้งบประมาณ เสนอผู้ว่าราชการจังหวัดเพื่อพิจารณากำหนดเป้าหมายการดำเนินโครงการ</w:t>
            </w:r>
          </w:p>
        </w:tc>
        <w:tc>
          <w:tcPr>
            <w:tcW w:w="1843" w:type="dxa"/>
          </w:tcPr>
          <w:p w14:paraId="3E7E1456" w14:textId="20794DA2" w:rsidR="00600E5B" w:rsidRDefault="004D3BDB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4100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สำนักงานโยธา</w:t>
            </w:r>
            <w:proofErr w:type="spellStart"/>
            <w:r w:rsidRPr="00D74100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ธิ</w:t>
            </w:r>
            <w:proofErr w:type="spellEnd"/>
            <w:r w:rsidRPr="00D74100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และผังเมืองจังหวัดระยอง</w:t>
            </w:r>
          </w:p>
        </w:tc>
      </w:tr>
      <w:tr w:rsidR="00600E5B" w:rsidRPr="00F72B98" w14:paraId="3329F356" w14:textId="77777777" w:rsidTr="00815A4F">
        <w:trPr>
          <w:trHeight w:val="229"/>
        </w:trPr>
        <w:tc>
          <w:tcPr>
            <w:tcW w:w="2694" w:type="dxa"/>
          </w:tcPr>
          <w:p w14:paraId="521E4451" w14:textId="77777777" w:rsidR="00815A4F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5A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15.</w:t>
            </w:r>
            <w:r w:rsidR="00B07B23" w:rsidRPr="00815A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การน้อมนำแนวพระราชดำริของ</w:t>
            </w:r>
          </w:p>
          <w:p w14:paraId="3C564EDC" w14:textId="77777777" w:rsidR="00815A4F" w:rsidRPr="00815A4F" w:rsidRDefault="00B07B23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815A4F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สมเด็จพระกนิษฐา</w:t>
            </w:r>
            <w:proofErr w:type="spellStart"/>
            <w:r w:rsidRPr="00815A4F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ธิ</w:t>
            </w:r>
            <w:proofErr w:type="spellEnd"/>
            <w:r w:rsidRPr="00815A4F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ราชเจ้า </w:t>
            </w:r>
          </w:p>
          <w:p w14:paraId="3981CEEA" w14:textId="1EE46DD5" w:rsidR="00815A4F" w:rsidRPr="00815A4F" w:rsidRDefault="00B07B23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815A4F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กรมสมเด็จพระเทรัตนราชสุดา ฯ </w:t>
            </w:r>
          </w:p>
          <w:p w14:paraId="467A54B1" w14:textId="77777777" w:rsidR="00815A4F" w:rsidRDefault="00B07B23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5A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สยามบรมราชกุมารี </w:t>
            </w:r>
          </w:p>
          <w:p w14:paraId="1362C71F" w14:textId="77777777" w:rsidR="007F4D7C" w:rsidRDefault="00B07B23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4D7C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สู่ปฏิบัติการ ปลูกผักสวนครัว</w:t>
            </w:r>
            <w:r w:rsidRPr="00815A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เพื่อสร้างความมั่นคง</w:t>
            </w:r>
          </w:p>
          <w:p w14:paraId="7B95D2A9" w14:textId="5A47E681" w:rsidR="00600E5B" w:rsidRPr="00815A4F" w:rsidRDefault="00B07B23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5A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ทางอาหารประจำปีงบประมาณ พ.ศ. 2566</w:t>
            </w:r>
          </w:p>
        </w:tc>
        <w:tc>
          <w:tcPr>
            <w:tcW w:w="6288" w:type="dxa"/>
          </w:tcPr>
          <w:p w14:paraId="3DBFA6F7" w14:textId="155BA26E" w:rsidR="00600E5B" w:rsidRPr="00C646D1" w:rsidRDefault="00B07B23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B07B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ขอให้กำกับดูแลการดำเนินการปลูกผักสวนครัว เพื่อสร้างความมั่นคงทางอาหารให้เป็นไปด้วยความเรียบร้อย โดยกรมการพัฒนาชุมชนได้ขยายผลเพิ่มเติมเป้าหมายการดำเนินกิจกรรมครัวเรือนปลูกผักสวนครัวจากอย่างน้อย 10 ชนิด เป็น 30 ชนิด และได้ขยายการดำเนินการไปยังพื้นที่อื่นของจังหวัด เช่น ศูนย์พัฒนาเด็กเล็ก โรงเรียน วัด มัสยิด โบสถ์ จวนผู้ว่าราชการจังหวัด เป็นต้น</w:t>
            </w:r>
          </w:p>
        </w:tc>
        <w:tc>
          <w:tcPr>
            <w:tcW w:w="1843" w:type="dxa"/>
          </w:tcPr>
          <w:p w14:paraId="502BAE6E" w14:textId="77777777" w:rsidR="00C90E08" w:rsidRDefault="00C90E08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</w:t>
            </w:r>
          </w:p>
          <w:p w14:paraId="0105A0E6" w14:textId="4FFA4B68" w:rsidR="00C90E08" w:rsidRDefault="00C90E08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พัฒนาชุมชน</w:t>
            </w:r>
          </w:p>
          <w:p w14:paraId="7C751816" w14:textId="00E8E0D3" w:rsidR="00600E5B" w:rsidRDefault="00C90E08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75A37A80" w14:textId="77777777" w:rsidTr="00815A4F">
        <w:trPr>
          <w:trHeight w:val="229"/>
        </w:trPr>
        <w:tc>
          <w:tcPr>
            <w:tcW w:w="2694" w:type="dxa"/>
          </w:tcPr>
          <w:p w14:paraId="67C00F64" w14:textId="77777777" w:rsidR="008C6432" w:rsidRPr="00722D36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2D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16.</w:t>
            </w:r>
            <w:r w:rsidR="000F427F" w:rsidRPr="00722D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F427F" w:rsidRPr="00722D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การประกวดผ้าลายพระราชทาน </w:t>
            </w:r>
          </w:p>
          <w:p w14:paraId="0C61D3CA" w14:textId="77777777" w:rsidR="008C6432" w:rsidRDefault="000F427F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2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“ผ้าลายดอกรักราชกัญญา” และงานหัตถกรรม </w:t>
            </w:r>
          </w:p>
          <w:p w14:paraId="5C15F43A" w14:textId="4E1B6796" w:rsidR="00600E5B" w:rsidRDefault="000F427F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2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 2566</w:t>
            </w:r>
          </w:p>
        </w:tc>
        <w:tc>
          <w:tcPr>
            <w:tcW w:w="6288" w:type="dxa"/>
          </w:tcPr>
          <w:p w14:paraId="55AA041C" w14:textId="77777777" w:rsidR="00600E5B" w:rsidRDefault="000F427F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ขอให้กำกับดูแลความเรียบร้อยของการดำเนินการประกวดผ้าลายพระราชทาน “ผ้าลายดอกรักราชกัญญา” และงานหัตกรรม ปี 2566 โดยกรมการพัฒนาชุมชนได้กำหนดการประกวด ดังนี้</w:t>
            </w:r>
          </w:p>
          <w:p w14:paraId="455D3F27" w14:textId="40DF3A47" w:rsidR="000F427F" w:rsidRPr="000F427F" w:rsidRDefault="000F427F" w:rsidP="000F427F">
            <w:pPr>
              <w:tabs>
                <w:tab w:val="left" w:pos="649"/>
              </w:tabs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1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.1 การตัดสินการประกวดระดับภาค</w:t>
            </w:r>
          </w:p>
          <w:p w14:paraId="254C868C" w14:textId="7FBB6152" w:rsidR="000F427F" w:rsidRPr="000F427F" w:rsidRDefault="000F427F" w:rsidP="000F427F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ภาคเหนือ วันที่ 19 สิงหาคม 2566</w:t>
            </w:r>
          </w:p>
          <w:p w14:paraId="03D2785D" w14:textId="05CBD146" w:rsidR="000F427F" w:rsidRPr="000F427F" w:rsidRDefault="000F427F" w:rsidP="000F427F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2) ภาคกลาง วันที่ 26 สิงหาคม 2566</w:t>
            </w:r>
          </w:p>
          <w:p w14:paraId="3C60308C" w14:textId="0DA71131" w:rsidR="000F427F" w:rsidRPr="000F427F" w:rsidRDefault="000F427F" w:rsidP="000F427F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3) ภาคใต้ วันที่ 12 กันยายน 2566 </w:t>
            </w:r>
          </w:p>
          <w:p w14:paraId="51333D81" w14:textId="3988D05B" w:rsidR="000F427F" w:rsidRPr="000F427F" w:rsidRDefault="000F427F" w:rsidP="000F427F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(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4) </w:t>
            </w:r>
            <w:r w:rsidRPr="000F427F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ภาคตะวันออกเฉียงเหนือ ระหว่างวันที่ 10 – 11 กันยายน 2566</w:t>
            </w:r>
          </w:p>
          <w:p w14:paraId="35CB651E" w14:textId="50ADF7EB" w:rsidR="000F427F" w:rsidRPr="000F427F" w:rsidRDefault="000F427F" w:rsidP="000F427F">
            <w:pPr>
              <w:tabs>
                <w:tab w:val="left" w:pos="649"/>
              </w:tabs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0F427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</w:t>
            </w:r>
            <w:r w:rsidRPr="000F427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.2 การตัดสินการประกวด รอบคัดเลือก วันที่ 23 กันยายน 2566</w:t>
            </w:r>
          </w:p>
          <w:p w14:paraId="56F2EEE9" w14:textId="3D0CC970" w:rsidR="000F427F" w:rsidRPr="000F427F" w:rsidRDefault="000F427F" w:rsidP="000F427F">
            <w:pPr>
              <w:tabs>
                <w:tab w:val="left" w:pos="626"/>
              </w:tabs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1.3 </w:t>
            </w:r>
            <w:r w:rsidRPr="000F427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การตัดสินการประกวด รอบรองชนะเลิศ วันที่ 29 กันยายน 2566</w:t>
            </w:r>
          </w:p>
          <w:p w14:paraId="51474BE8" w14:textId="6E031E30" w:rsidR="000F427F" w:rsidRPr="00C646D1" w:rsidRDefault="000F427F" w:rsidP="000F427F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1.4 การตัดสินการประกวด รอบตัดสินระดับประเทศ วันที่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Pr="000F427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 ตุลาคม 2566</w:t>
            </w:r>
          </w:p>
        </w:tc>
        <w:tc>
          <w:tcPr>
            <w:tcW w:w="1843" w:type="dxa"/>
          </w:tcPr>
          <w:p w14:paraId="10FE5EA7" w14:textId="77777777" w:rsidR="00ED195D" w:rsidRDefault="00ED195D" w:rsidP="00ED195D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</w:t>
            </w:r>
          </w:p>
          <w:p w14:paraId="0981DD60" w14:textId="77777777" w:rsidR="00ED195D" w:rsidRDefault="00ED195D" w:rsidP="00ED195D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พัฒนาชุมชน</w:t>
            </w:r>
          </w:p>
          <w:p w14:paraId="3737E045" w14:textId="561661E6" w:rsidR="00600E5B" w:rsidRDefault="00ED195D" w:rsidP="00ED195D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78FD299C" w14:textId="77777777" w:rsidTr="00815A4F">
        <w:trPr>
          <w:trHeight w:val="229"/>
        </w:trPr>
        <w:tc>
          <w:tcPr>
            <w:tcW w:w="2694" w:type="dxa"/>
          </w:tcPr>
          <w:p w14:paraId="6C6D7F41" w14:textId="0F4C3AC7" w:rsidR="00600E5B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17.</w:t>
            </w:r>
            <w:r w:rsidR="00C367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367A9" w:rsidRPr="00414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การบริหารจัดการหนี้กองทุนพัฒนาบทบาทสตรี</w:t>
            </w:r>
          </w:p>
        </w:tc>
        <w:tc>
          <w:tcPr>
            <w:tcW w:w="6288" w:type="dxa"/>
          </w:tcPr>
          <w:p w14:paraId="3FB7DFB1" w14:textId="010270B8" w:rsidR="00600E5B" w:rsidRPr="00C646D1" w:rsidRDefault="00B04D19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B04D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ขอให้กำกับติดตามการขับเคลื่อนกองทุนพัฒนาบทบาทสตรี โดยให้สำนักงานพัฒนาชุมชนจังหวัดในฐานะเลขานุการคณะอนุกรรมการบริหารกองทุนพัฒนาบทบาทสตรีระดับจังหวัด บริหารจัดการหนี้เกินกำหนดชำระกองทุนพัฒนาบทบาทสตรีของจังหวัด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4D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ให้ลดลงไม่เกินร้อยละ 10 ภายในวันที่ 30 กันยายน 2566</w:t>
            </w:r>
          </w:p>
        </w:tc>
        <w:tc>
          <w:tcPr>
            <w:tcW w:w="1843" w:type="dxa"/>
          </w:tcPr>
          <w:p w14:paraId="33B68CF9" w14:textId="77777777" w:rsidR="00ED195D" w:rsidRDefault="00ED195D" w:rsidP="00ED195D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</w:t>
            </w:r>
          </w:p>
          <w:p w14:paraId="7D4AECD1" w14:textId="77777777" w:rsidR="00ED195D" w:rsidRDefault="00ED195D" w:rsidP="00ED195D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พัฒนาชุมชน</w:t>
            </w:r>
          </w:p>
          <w:p w14:paraId="0C0D658A" w14:textId="3E6C0F41" w:rsidR="00600E5B" w:rsidRDefault="00ED195D" w:rsidP="00ED195D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3732A454" w14:textId="77777777" w:rsidTr="00815A4F">
        <w:trPr>
          <w:trHeight w:val="229"/>
        </w:trPr>
        <w:tc>
          <w:tcPr>
            <w:tcW w:w="2694" w:type="dxa"/>
          </w:tcPr>
          <w:p w14:paraId="039724DC" w14:textId="3FEEF71E" w:rsidR="006820D5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18.</w:t>
            </w:r>
            <w:r w:rsidR="00B04D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04D19" w:rsidRPr="00197D2A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ผลสำเร็จการขับเคลื่อน</w:t>
            </w:r>
            <w:r w:rsidR="00B04D19" w:rsidRPr="00197D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04D19" w:rsidRPr="00722D3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 xml:space="preserve">Big Data </w:t>
            </w:r>
            <w:r w:rsidR="00B04D19" w:rsidRPr="00722D3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กรมการพัฒนาชุมชน :</w:t>
            </w:r>
            <w:r w:rsidR="00B04D19" w:rsidRPr="00197D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04D19" w:rsidRPr="00722D36">
              <w:rPr>
                <w:rFonts w:ascii="TH SarabunIT๙" w:hAnsi="TH SarabunIT๙" w:cs="TH SarabunIT๙"/>
                <w:b/>
                <w:bCs/>
                <w:spacing w:val="-36"/>
                <w:sz w:val="32"/>
                <w:szCs w:val="32"/>
                <w:cs/>
              </w:rPr>
              <w:t>ศูนย์เรียนรู้การพัฒน</w:t>
            </w:r>
            <w:r w:rsidR="00B04D19" w:rsidRPr="00722D36">
              <w:rPr>
                <w:rFonts w:ascii="TH SarabunIT๙" w:hAnsi="TH SarabunIT๙" w:cs="TH SarabunIT๙" w:hint="cs"/>
                <w:b/>
                <w:bCs/>
                <w:spacing w:val="-36"/>
                <w:sz w:val="32"/>
                <w:szCs w:val="32"/>
                <w:cs/>
              </w:rPr>
              <w:t>า</w:t>
            </w:r>
            <w:r w:rsidR="00B04D19" w:rsidRPr="00722D36">
              <w:rPr>
                <w:rFonts w:ascii="TH SarabunIT๙" w:hAnsi="TH SarabunIT๙" w:cs="TH SarabunIT๙"/>
                <w:b/>
                <w:bCs/>
                <w:spacing w:val="-36"/>
                <w:sz w:val="32"/>
                <w:szCs w:val="32"/>
                <w:cs/>
              </w:rPr>
              <w:t>คุณภาพชีวิต</w:t>
            </w:r>
            <w:r w:rsidR="00B04D19" w:rsidRPr="00722D3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ตามหลักทฤษฎีใ</w:t>
            </w:r>
            <w:proofErr w:type="spellStart"/>
            <w:r w:rsidR="00B04D19" w:rsidRPr="00722D3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</w:t>
            </w:r>
            <w:proofErr w:type="spellEnd"/>
            <w:r w:rsidR="00B04D19" w:rsidRPr="00722D3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ประยุกต์สู่</w:t>
            </w:r>
            <w:r w:rsidR="00B04D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04D19" w:rsidRPr="00197D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“โคก หนอง นา” และ“ชุมชนท่องเที่ยว</w:t>
            </w:r>
          </w:p>
        </w:tc>
        <w:tc>
          <w:tcPr>
            <w:tcW w:w="6288" w:type="dxa"/>
          </w:tcPr>
          <w:p w14:paraId="586DB2CF" w14:textId="77755C75" w:rsidR="00600E5B" w:rsidRPr="00C646D1" w:rsidRDefault="00B04D19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B04D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ขอให้ขับเคลื่อนการใช้แพลตฟอร์มบริการดิจิทัลแอปพลิเคชันของกรมการพัฒนาชุมชน (</w:t>
            </w:r>
            <w:r w:rsidRPr="00B04D1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Big Data </w:t>
            </w:r>
            <w:r w:rsidRPr="00B04D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กรมการพัฒนาชุมชน)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 </w:t>
            </w:r>
            <w:r w:rsidRPr="00B04D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ผ่านโทรศัพท์มือถือหรืออุปกรณ์พกพา เพื่อใช้ประโยชน์ในการขับเคลื่อนภารกิจการพัฒนาชุมชนในพื้นที่ต่อไป</w:t>
            </w:r>
          </w:p>
        </w:tc>
        <w:tc>
          <w:tcPr>
            <w:tcW w:w="1843" w:type="dxa"/>
          </w:tcPr>
          <w:p w14:paraId="5291F7DF" w14:textId="77777777" w:rsidR="00ED195D" w:rsidRDefault="00ED195D" w:rsidP="00ED195D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</w:t>
            </w:r>
          </w:p>
          <w:p w14:paraId="44DEF5E3" w14:textId="77777777" w:rsidR="00ED195D" w:rsidRDefault="00ED195D" w:rsidP="00ED195D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พัฒนาชุมชน</w:t>
            </w:r>
          </w:p>
          <w:p w14:paraId="03719375" w14:textId="388BD111" w:rsidR="00600E5B" w:rsidRDefault="00ED195D" w:rsidP="00ED195D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1C317E6D" w14:textId="77777777" w:rsidTr="00815A4F">
        <w:trPr>
          <w:trHeight w:val="229"/>
        </w:trPr>
        <w:tc>
          <w:tcPr>
            <w:tcW w:w="2694" w:type="dxa"/>
          </w:tcPr>
          <w:p w14:paraId="60B155FC" w14:textId="77777777" w:rsidR="00C03C16" w:rsidRDefault="00600E5B" w:rsidP="006820D5">
            <w:pPr>
              <w:tabs>
                <w:tab w:val="center" w:pos="1018"/>
              </w:tabs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19.</w:t>
            </w:r>
            <w:r w:rsidR="006820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20D5" w:rsidRPr="00A865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การขับเคลื่อน</w:t>
            </w:r>
            <w:r w:rsidR="006820D5" w:rsidRPr="00A865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โครงการถังขยะเปียกลดโลกร้อน</w:t>
            </w:r>
          </w:p>
          <w:p w14:paraId="1A447ACA" w14:textId="669E445B" w:rsidR="00600E5B" w:rsidRPr="00C03C16" w:rsidRDefault="006820D5" w:rsidP="006820D5">
            <w:pPr>
              <w:tabs>
                <w:tab w:val="center" w:pos="1018"/>
              </w:tabs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03C1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C03C16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88" w:type="dxa"/>
          </w:tcPr>
          <w:p w14:paraId="50275127" w14:textId="719E82F1" w:rsidR="00600E5B" w:rsidRPr="006820D5" w:rsidRDefault="006820D5" w:rsidP="006820D5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ขอให้ดำเนินการ</w:t>
            </w:r>
            <w:r w:rsidRPr="00B968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ขับเคลื่อนโครงการถังขยะเปียกลดโลกร้อนขององค์กรปกครองส่วนท้องถิ่น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กรณีที่ดำเนินการได้ครบถ้วน </w:t>
            </w:r>
            <w:r w:rsidRPr="0048481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ร้อยละ 100 แล้ว ขอให้เสนอต่อคณะกรรมการจัดการสิ่งปฏิกูลและมูลฝอยจังหวัด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</w:t>
            </w:r>
            <w:r w:rsidRPr="0048481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และแต่งตั้งคณะกรรมการทวนสอบของจังหวัดเพื่อดำเนินการลงพื้นที่ทวนสอบ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ดำเนินการ</w:t>
            </w:r>
            <w:r w:rsidRPr="0048481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ต่อไป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843" w:type="dxa"/>
          </w:tcPr>
          <w:p w14:paraId="264BC3F5" w14:textId="77777777" w:rsidR="00ED195D" w:rsidRDefault="00ED195D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สำนักงานส่งเสริมการปกครองท้องถิ่น</w:t>
            </w:r>
          </w:p>
          <w:p w14:paraId="0F6120BC" w14:textId="1BD06F55" w:rsidR="00600E5B" w:rsidRDefault="00ED195D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1934A10E" w14:textId="77777777" w:rsidTr="00815A4F">
        <w:trPr>
          <w:trHeight w:val="229"/>
        </w:trPr>
        <w:tc>
          <w:tcPr>
            <w:tcW w:w="2694" w:type="dxa"/>
          </w:tcPr>
          <w:p w14:paraId="57C5BF47" w14:textId="77777777" w:rsidR="00C83363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3363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lastRenderedPageBreak/>
              <w:t>20.</w:t>
            </w:r>
            <w:r w:rsidR="006820D5" w:rsidRPr="00C83363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6820D5" w:rsidRPr="00C83363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ระเบียกระทรวงมหาดไทย</w:t>
            </w:r>
          </w:p>
          <w:p w14:paraId="6E3AF5E6" w14:textId="7B506F2B" w:rsidR="00600E5B" w:rsidRDefault="006820D5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3363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ว่าด้วยหลักเกณฑ์การจ่ายเงิน</w:t>
            </w:r>
            <w:r w:rsidRPr="00C833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เบี้ยยังชีพผู้สูงอายุขององค์กรปกครองส่วนท้องถิ่น พ.ศ. 2566</w:t>
            </w:r>
          </w:p>
        </w:tc>
        <w:tc>
          <w:tcPr>
            <w:tcW w:w="6288" w:type="dxa"/>
          </w:tcPr>
          <w:p w14:paraId="66F85BFC" w14:textId="681CA05A" w:rsidR="00600E5B" w:rsidRPr="00C646D1" w:rsidRDefault="006820D5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ประชาสัมพันธ์สร้างความเข้าใจให้แก่ประชาชนเกี่ยวกับ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2566 ประกาศในราชกิจจา</w:t>
            </w:r>
            <w:proofErr w:type="spellStart"/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นุเ</w:t>
            </w:r>
            <w:proofErr w:type="spellEnd"/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บกษาเมื่อวันที่ 11 สิงหาคม 2566 ทั้งในส่วนของวัตถุประสงค์ในการปรับแก้ระเบียบข้อมูลผู้มีสิทธิรายใหม่ที่จะมีอายุครบ 60 ปี บริบูรณ์ การปรับแก้คุณสมบัติผู้รับเบี้ยยังชีพผู้สูงอายุ และการจ่ายเงินเบี้ยยังชีพผู้สูงอายุ</w:t>
            </w:r>
          </w:p>
        </w:tc>
        <w:tc>
          <w:tcPr>
            <w:tcW w:w="1843" w:type="dxa"/>
          </w:tcPr>
          <w:p w14:paraId="32850832" w14:textId="77777777" w:rsidR="00C11065" w:rsidRDefault="00C11065" w:rsidP="00C1106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สำนักงานส่งเสริมการปกครองท้องถิ่น</w:t>
            </w:r>
          </w:p>
          <w:p w14:paraId="60EDADE2" w14:textId="349840E7" w:rsidR="00600E5B" w:rsidRDefault="00C11065" w:rsidP="00C1106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35C4AAE5" w14:textId="77777777" w:rsidTr="00815A4F">
        <w:trPr>
          <w:trHeight w:val="229"/>
        </w:trPr>
        <w:tc>
          <w:tcPr>
            <w:tcW w:w="2694" w:type="dxa"/>
          </w:tcPr>
          <w:p w14:paraId="25C9737E" w14:textId="77777777" w:rsidR="0062462D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21.</w:t>
            </w:r>
            <w:r w:rsidR="006820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20D5" w:rsidRPr="006820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การบังคับใช้กฎหมายควบคุมอาคารขององค์กรปกครองส่วนท้องถิ่น </w:t>
            </w:r>
          </w:p>
          <w:p w14:paraId="2DBC9EFC" w14:textId="751E4852" w:rsidR="00600E5B" w:rsidRDefault="006820D5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20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และการเฝ้าระวังเหตุที่อาจก่อให้เกิดอันตรายต่อชีวิต และทรัพย์สินของประชาชน</w:t>
            </w:r>
          </w:p>
        </w:tc>
        <w:tc>
          <w:tcPr>
            <w:tcW w:w="6288" w:type="dxa"/>
          </w:tcPr>
          <w:p w14:paraId="382BF839" w14:textId="071B2053" w:rsidR="00600E5B" w:rsidRPr="00C646D1" w:rsidRDefault="006820D5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ขอให้กำชับองค์ปกครองส่วนท้องถิ่นดำเนินการตามพระราชบัญญัติควบคุมอาคาร พ.ศ. 2522 และระเบียบที่เกี่ยวข้อง รวมทั้ง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จ้งเตือนหรือประชาสัมพันธ์ผ่านทางหอกระจายข่าวให้ประชาชนร่วมกันเฝ้าระวังสอดส่องดูแลอาคารสถานที่ในชุมชน หากพบอาคารใดมีการดัดแปลงหรือมีสิ่งก่อสร้างผิดปกติ ขอให้รีบแจ้งเจ้าหน้าที่หรือหน่วยงานรับผิดชอบที่เกี่ยวข้องโดยทันที</w:t>
            </w:r>
          </w:p>
        </w:tc>
        <w:tc>
          <w:tcPr>
            <w:tcW w:w="1843" w:type="dxa"/>
          </w:tcPr>
          <w:p w14:paraId="4FFEB67C" w14:textId="77777777" w:rsidR="00C11065" w:rsidRDefault="00C11065" w:rsidP="00C1106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สำนักงานส่งเสริมการปกครองท้องถิ่น</w:t>
            </w:r>
          </w:p>
          <w:p w14:paraId="09DE71E9" w14:textId="79AB8158" w:rsidR="00600E5B" w:rsidRDefault="00C11065" w:rsidP="00C1106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0E4BB2AF" w14:textId="77777777" w:rsidTr="00815A4F">
        <w:trPr>
          <w:trHeight w:val="229"/>
        </w:trPr>
        <w:tc>
          <w:tcPr>
            <w:tcW w:w="2694" w:type="dxa"/>
          </w:tcPr>
          <w:p w14:paraId="34361A85" w14:textId="1D44B4A6" w:rsidR="00600E5B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22.</w:t>
            </w:r>
            <w:r w:rsidR="006820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20D5" w:rsidRPr="00792F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การสาธารณสุขและ</w:t>
            </w:r>
            <w:r w:rsidR="006246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20D5" w:rsidRPr="0062462D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การดูแลสุขภาพของประชาชน</w:t>
            </w:r>
          </w:p>
        </w:tc>
        <w:tc>
          <w:tcPr>
            <w:tcW w:w="6288" w:type="dxa"/>
          </w:tcPr>
          <w:p w14:paraId="1AA42EEB" w14:textId="168087A6" w:rsidR="00600E5B" w:rsidRPr="00C646D1" w:rsidRDefault="006820D5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ขอให้แจ้งองค์กรปกครองส่วนท้องถิ่น ให้ความสำคัญในการให้ความช่วยเหลือด้านสาธารณสุขกรณีเกิดเหตุสาธารณภัยในพื้นที่ โดยการประสานความร่วมมือกับหน่วยงานที่เกี่ยวข้อง เตรียมความพร้อมดูแลผู้ประสบภัยด้านต่าง ๆ เช่น การดูแลสุขภาพผู้ประสบภัย การจัดเตรียมสถานที่พักพิง การจัดเตรียมเวชภัณฑ์ทางการแพทย์ การฟื้นฟูด้านจิตใจผู้ได้รับผลกระทบจากสถานการณ์เหตุอันตรายต่อชีวิตและทรัพย์สินของประชาชน เป็นต้น</w:t>
            </w:r>
          </w:p>
        </w:tc>
        <w:tc>
          <w:tcPr>
            <w:tcW w:w="1843" w:type="dxa"/>
          </w:tcPr>
          <w:p w14:paraId="438E060E" w14:textId="77777777" w:rsidR="00C11065" w:rsidRDefault="00C11065" w:rsidP="00C1106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สำนักงานส่งเสริมการปกครองท้องถิ่น</w:t>
            </w:r>
          </w:p>
          <w:p w14:paraId="27A8B59B" w14:textId="3A8B0EF1" w:rsidR="00600E5B" w:rsidRDefault="00C11065" w:rsidP="00C1106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4ABD2F3F" w14:textId="77777777" w:rsidTr="00815A4F">
        <w:trPr>
          <w:trHeight w:val="229"/>
        </w:trPr>
        <w:tc>
          <w:tcPr>
            <w:tcW w:w="2694" w:type="dxa"/>
          </w:tcPr>
          <w:p w14:paraId="3291B0E6" w14:textId="5BCEA9C6" w:rsidR="00600E5B" w:rsidRDefault="00600E5B" w:rsidP="006820D5">
            <w:pPr>
              <w:tabs>
                <w:tab w:val="center" w:pos="1018"/>
              </w:tabs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23.</w:t>
            </w:r>
            <w:r w:rsidR="006820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20D5" w:rsidRPr="006820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การเตรียมความพร้อมป้องกันอุทกภัย</w:t>
            </w:r>
          </w:p>
        </w:tc>
        <w:tc>
          <w:tcPr>
            <w:tcW w:w="6288" w:type="dxa"/>
          </w:tcPr>
          <w:p w14:paraId="62299D48" w14:textId="77777777" w:rsidR="00600E5B" w:rsidRDefault="006820D5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ขอให้กำชับองค์กรปกครองส่วนท้องถิ่น เตรียมความพร้อมในการเฝ้าระวังและติดตามสถานการณ์อุทกภัย โดยบูรณาการร่วมกับหน่วยงานที่เกี่ยวข้องในพื้นที่ รวมทั้งใช้จ่ายงบประมาณสาธารณภัย (อุทกภัย) ขององค์กรปกครองส่วนท้องถิ่นเพื่อช่วยเหลือประชาชนตามระเบียบที่เกี่ยวข้อง ตลอดจนบูรณาการร่วมกับองค์กรปกครองส่วนท้องถิ่นในพื้นที่เพื่อแก้ไขปัญหาอุทกภัย</w:t>
            </w:r>
          </w:p>
          <w:p w14:paraId="67F7519C" w14:textId="77777777" w:rsidR="000959CC" w:rsidRDefault="000959CC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F463CF" w14:textId="77777777" w:rsidR="000959CC" w:rsidRDefault="000959CC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CF74CF" w14:textId="77777777" w:rsidR="000959CC" w:rsidRDefault="000959CC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3C3196" w14:textId="62F1CCDB" w:rsidR="000959CC" w:rsidRPr="00C646D1" w:rsidRDefault="000959CC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3C914D0" w14:textId="77777777" w:rsidR="00C11065" w:rsidRDefault="00C11065" w:rsidP="00C1106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สำนักงานส่งเสริมการปกครองท้องถิ่น</w:t>
            </w:r>
          </w:p>
          <w:p w14:paraId="3DB7A917" w14:textId="77777777" w:rsidR="000959CC" w:rsidRDefault="00C11065" w:rsidP="000959CC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  <w:r w:rsidR="000959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/สำนักงานป้องกันและบรรเทา</w:t>
            </w:r>
          </w:p>
          <w:p w14:paraId="49DEB577" w14:textId="77777777" w:rsidR="000959CC" w:rsidRDefault="000959CC" w:rsidP="000959CC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สาธารณภัย</w:t>
            </w:r>
          </w:p>
          <w:p w14:paraId="12470CA7" w14:textId="7FE47576" w:rsidR="00600E5B" w:rsidRDefault="000959CC" w:rsidP="000959CC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7809E1C5" w14:textId="77777777" w:rsidTr="00815A4F">
        <w:trPr>
          <w:trHeight w:val="229"/>
        </w:trPr>
        <w:tc>
          <w:tcPr>
            <w:tcW w:w="2694" w:type="dxa"/>
          </w:tcPr>
          <w:p w14:paraId="427D9D76" w14:textId="53C13375" w:rsidR="00600E5B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24.</w:t>
            </w:r>
            <w:r w:rsidR="006820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20D5" w:rsidRPr="006820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การใช้จ่ายงบประมาณสาธารณภัย (อุทกภัย) ขององค์กรปกครองส่วนท้องถิ่น</w:t>
            </w:r>
          </w:p>
        </w:tc>
        <w:tc>
          <w:tcPr>
            <w:tcW w:w="6288" w:type="dxa"/>
          </w:tcPr>
          <w:p w14:paraId="52747C44" w14:textId="4EADA67C" w:rsidR="006820D5" w:rsidRDefault="006820D5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ขอให้กำกับดูแลการใช้จ่ายงบประมาณสาธารณภัย (อุทกภัย) </w:t>
            </w:r>
            <w:r w:rsidR="00C110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ขององค์กรปกครองส่วนท้องถิ่น</w:t>
            </w:r>
          </w:p>
          <w:p w14:paraId="749DCCB2" w14:textId="77777777" w:rsidR="006820D5" w:rsidRDefault="006820D5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(1)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การเตรียมการก่อนเกิดภัย โดยองค์กรปกครองส่วนท้องถิ่นพิจารณาตั้งงบประมาณรายจ่ายที่เกี่ยวข้อง เพื่อเตรียมการก่อนเกิดอุทกภัย ซึ่งสามารถดำเนินการได้ทั้งงบดำเนินงานและงบลงทุน</w:t>
            </w:r>
          </w:p>
          <w:p w14:paraId="4692CF74" w14:textId="77777777" w:rsidR="006820D5" w:rsidRDefault="006820D5" w:rsidP="006820D5">
            <w:pPr>
              <w:tabs>
                <w:tab w:val="left" w:pos="1843"/>
              </w:tabs>
              <w:spacing w:line="221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(2) </w:t>
            </w:r>
            <w:r w:rsidRPr="00920AA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การดำเนินการขณะเกิดภัย</w:t>
            </w:r>
            <w:r w:rsidRPr="00920AA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20AA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กรณีเกิดอุทกภัยขึ้นในพื้นที่ขององค์ปกครอง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20AA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ส่วนท้องถิ่น สามารถใช้จ่ายงบประมาณเพื่อช่วยเหลือประชาชนในเบื้องต้นโดยฉับพลันทันที เพื่อการดำรงชีพหรือบรรเทาความเดือดร้อนเฉพาะหน้าได้ โดยใช้จ่ายจากงบกลาง ประเภทเงินสำรองจ่าย ตามข้อ 7 </w:t>
            </w:r>
            <w:r w:rsidRPr="00920AA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วรรคหนึ่ง ของระเบียบกระทรวงมหาดไทย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920AA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ว่าด้วยค่าใช้จ่ายเพื่อช่วยเหลือประชาชนตามอำนาจหน้าที่ขององค์กรปกครองส่วนท้องถิ่น พ.ศ. 2566</w:t>
            </w:r>
          </w:p>
          <w:p w14:paraId="680E96A6" w14:textId="064C0231" w:rsidR="006820D5" w:rsidRPr="006820D5" w:rsidRDefault="006820D5" w:rsidP="006820D5">
            <w:pPr>
              <w:tabs>
                <w:tab w:val="left" w:pos="1843"/>
              </w:tabs>
              <w:spacing w:line="221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(3) </w:t>
            </w:r>
            <w:r w:rsidRPr="006820D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การเยียวยาฟื้นฟูหลังเกิดภัย โดยองค์กรปกครองส่วนท้องถิ่นสามารถพิจารณาให้ความช่วยเหลือผู้ประสบภัยโดยเสนอให้คณะกรรมการช่วยเหลือประชาชนขององค์กรปกครองส่วนท้องถิ่น พิจารณาให้ความช่วยเหลือตามความจำเป็น เหมาะสม ตามข้อ 8 ของระเบียบกระทรวงมหาดไทย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820D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ว่าด้วยค่าใช้จ่ายเพื่อช่วยเหลือประชาชนตามอำนาจหน้าที่ขององค์กรปกครองส่วนท้องถิ่น พ.ศ. 2566</w:t>
            </w:r>
          </w:p>
        </w:tc>
        <w:tc>
          <w:tcPr>
            <w:tcW w:w="1843" w:type="dxa"/>
          </w:tcPr>
          <w:p w14:paraId="50D5EE87" w14:textId="77777777" w:rsidR="000959CC" w:rsidRDefault="000959CC" w:rsidP="000959CC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สำนักงานส่งเสริมการปกครองท้องถิ่น</w:t>
            </w:r>
          </w:p>
          <w:p w14:paraId="3A2C7F58" w14:textId="77777777" w:rsidR="000959CC" w:rsidRDefault="000959CC" w:rsidP="000959CC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จังหวัดระยอง/สำนักงานป้องกันและบรรเทา</w:t>
            </w:r>
          </w:p>
          <w:p w14:paraId="581E25B0" w14:textId="77777777" w:rsidR="000959CC" w:rsidRDefault="000959CC" w:rsidP="000959CC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สาธารณภัย</w:t>
            </w:r>
          </w:p>
          <w:p w14:paraId="12B655E5" w14:textId="1798BF29" w:rsidR="00600E5B" w:rsidRDefault="000959CC" w:rsidP="000959CC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จังหวัดระยอง</w:t>
            </w:r>
          </w:p>
        </w:tc>
      </w:tr>
      <w:tr w:rsidR="00600E5B" w:rsidRPr="00F72B98" w14:paraId="2D1BE6A1" w14:textId="77777777" w:rsidTr="00815A4F">
        <w:trPr>
          <w:trHeight w:val="229"/>
        </w:trPr>
        <w:tc>
          <w:tcPr>
            <w:tcW w:w="2694" w:type="dxa"/>
          </w:tcPr>
          <w:p w14:paraId="206DFDCD" w14:textId="441AD1F9" w:rsidR="00600E5B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25.</w:t>
            </w:r>
            <w:r w:rsidR="006820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20D5" w:rsidRPr="006820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การดำเนินงานกรณีกลุ่มมิจฉาชีพแอบอ้างเป็นเจ้าหน้าที่กรมที่ดิน</w:t>
            </w:r>
          </w:p>
        </w:tc>
        <w:tc>
          <w:tcPr>
            <w:tcW w:w="6288" w:type="dxa"/>
          </w:tcPr>
          <w:p w14:paraId="36AE6150" w14:textId="681A2F7F" w:rsidR="00600E5B" w:rsidRPr="00C646D1" w:rsidRDefault="006820D5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</w:t>
            </w:r>
            <w:r w:rsidR="000959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้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ที่ดินจังหวัดประชาสัมพันธ์ข้อมูลกรณีกลุ่มมิจฉาชีพแอบอ้างเป็นเจ้าหน้าที่กรมที่ดินในที่ประชุมคณะกรมการจังหวัด รวมทั้งสั่งการให้กำนัน ผู้ใหญ่บ้าน ประชาสัมพันธ์แจ้งเตือนประชาชนมิให้หลงเชื่อ            กลุ่มมิจฉาชีพที่แอบอ้างหลอกลวงประชาชนให้ทำธุรกรรมเกี่ยวกับที่ดิน</w:t>
            </w:r>
          </w:p>
        </w:tc>
        <w:tc>
          <w:tcPr>
            <w:tcW w:w="1843" w:type="dxa"/>
          </w:tcPr>
          <w:p w14:paraId="5AD80A9C" w14:textId="373C1E47" w:rsidR="00600E5B" w:rsidRDefault="005E01E4" w:rsidP="004E49C5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สำนักงานที่ดินจังหวัดระยอง</w:t>
            </w:r>
          </w:p>
        </w:tc>
      </w:tr>
      <w:tr w:rsidR="00600E5B" w:rsidRPr="00F72B98" w14:paraId="255F9067" w14:textId="77777777" w:rsidTr="00815A4F">
        <w:trPr>
          <w:trHeight w:val="229"/>
        </w:trPr>
        <w:tc>
          <w:tcPr>
            <w:tcW w:w="2694" w:type="dxa"/>
          </w:tcPr>
          <w:p w14:paraId="7C2E5C6C" w14:textId="218BD090" w:rsidR="00600E5B" w:rsidRDefault="00600E5B" w:rsidP="003F3EF0">
            <w:pPr>
              <w:spacing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26.</w:t>
            </w:r>
            <w:r w:rsidR="006820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820D5" w:rsidRPr="007747AB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การดำเนินการปรับปรุงอาคารสถานที่และภูมิทัศน์บริเวณที่ว่าการอำเภอ</w:t>
            </w:r>
          </w:p>
        </w:tc>
        <w:tc>
          <w:tcPr>
            <w:tcW w:w="6288" w:type="dxa"/>
          </w:tcPr>
          <w:p w14:paraId="199C9DB0" w14:textId="108D740D" w:rsidR="00600E5B" w:rsidRPr="00C646D1" w:rsidRDefault="006820D5" w:rsidP="003F3EF0">
            <w:pPr>
              <w:spacing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ขอให้มอบหมายนายอำเภอดำเนินการปรับปรุงอาคารสถานที่และ</w:t>
            </w:r>
            <w:r w:rsidR="00223EB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ภูมิทัศน์บริเวณที่ว่าการอำเภอ ให้มีความเป็นระเบียบเรียบร้อยและสวยงาม เพื่อให้มีความพร้อมในการเป็นสถานที่ทำงานและการให้บริการประชาชน โดยดำเนินการร่วมกับภาคีเครือข่ายในพื้นที่ ทั้งนี้ ขอให้นำแนวทางการปรับปรุงอาคารสถานที่และภูมิทัศน์ของที่ว่าการอำเภอ บ้านแพง จังหวัดนครพนม เป็นต้นแบบ (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Model)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ในการดำเนินการของแต่ละอำเภอ รวมทั้งขอให้มีคณะผู้ตรวจประเมิน อาทิ รองผู้ว่าการจังหวัด ปลัดจังหวัด หัวหน้าส่วนราชการประจำจังหวัด ทำหน้าที่ในการตรวจประเมิน</w:t>
            </w:r>
            <w:r w:rsidR="00347AB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6820D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การปรับปรุงอาคารสถานที่และภูมิทัศน์ของที่ว่าการอำเภอให้เป็นไปตามหลักเกณฑ์ที่กำหนด</w:t>
            </w:r>
          </w:p>
        </w:tc>
        <w:tc>
          <w:tcPr>
            <w:tcW w:w="1843" w:type="dxa"/>
          </w:tcPr>
          <w:p w14:paraId="5FD3B34B" w14:textId="77777777" w:rsidR="003C0699" w:rsidRDefault="003C0699" w:rsidP="003C0699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E4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ปกครองจังหวัดระยอง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  <w:p w14:paraId="285A258E" w14:textId="5792249A" w:rsidR="00600E5B" w:rsidRDefault="003C0699" w:rsidP="003C0699">
            <w:pPr>
              <w:spacing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ที่ทำการปกครองอำเภอทุกอำเภอ</w:t>
            </w:r>
          </w:p>
        </w:tc>
      </w:tr>
    </w:tbl>
    <w:p w14:paraId="2B141644" w14:textId="7A7A2900" w:rsidR="003649EE" w:rsidRDefault="003649EE" w:rsidP="00CD39F3">
      <w:pPr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DBEFB68" w14:textId="12D5B1D6" w:rsidR="00CD39F3" w:rsidRPr="007F010F" w:rsidRDefault="00CD39F3" w:rsidP="00CD39F3">
      <w:pPr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7F010F">
        <w:rPr>
          <w:rFonts w:ascii="TH SarabunIT๙" w:hAnsi="TH SarabunIT๙" w:cs="TH SarabunIT๙" w:hint="cs"/>
          <w:sz w:val="32"/>
          <w:szCs w:val="32"/>
          <w:cs/>
        </w:rPr>
        <w:t>สำนักนโยบายและแผน สป.</w:t>
      </w:r>
    </w:p>
    <w:p w14:paraId="12BF987B" w14:textId="77777777" w:rsidR="00CD39F3" w:rsidRPr="008873BC" w:rsidRDefault="00CD39F3" w:rsidP="00CD39F3">
      <w:pPr>
        <w:ind w:right="-421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7F010F">
        <w:rPr>
          <w:rFonts w:ascii="TH SarabunIT๙" w:hAnsi="TH SarabunIT๙" w:cs="TH SarabunIT๙" w:hint="cs"/>
          <w:sz w:val="32"/>
          <w:szCs w:val="32"/>
          <w:cs/>
        </w:rPr>
        <w:t>กลุ่มงานนโยบายและแผนรวม</w:t>
      </w:r>
    </w:p>
    <w:p w14:paraId="0C345016" w14:textId="77777777" w:rsidR="00137A53" w:rsidRPr="00F72B98" w:rsidRDefault="00137A53">
      <w:pPr>
        <w:rPr>
          <w:color w:val="FF0000"/>
          <w:cs/>
        </w:rPr>
      </w:pPr>
    </w:p>
    <w:sectPr w:rsidR="00137A53" w:rsidRPr="00F72B98" w:rsidSect="00815A4F">
      <w:headerReference w:type="default" r:id="rId8"/>
      <w:pgSz w:w="11906" w:h="16838"/>
      <w:pgMar w:top="851" w:right="1134" w:bottom="851" w:left="993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E78F" w14:textId="77777777" w:rsidR="0085536E" w:rsidRDefault="0085536E" w:rsidP="00E52B61">
      <w:r>
        <w:separator/>
      </w:r>
    </w:p>
  </w:endnote>
  <w:endnote w:type="continuationSeparator" w:id="0">
    <w:p w14:paraId="6485ED23" w14:textId="77777777" w:rsidR="0085536E" w:rsidRDefault="0085536E" w:rsidP="00E5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905D" w14:textId="77777777" w:rsidR="0085536E" w:rsidRDefault="0085536E" w:rsidP="00E52B61">
      <w:r>
        <w:separator/>
      </w:r>
    </w:p>
  </w:footnote>
  <w:footnote w:type="continuationSeparator" w:id="0">
    <w:p w14:paraId="1741F06F" w14:textId="77777777" w:rsidR="0085536E" w:rsidRDefault="0085536E" w:rsidP="00E5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0624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89CD7A1" w14:textId="0B085B1F" w:rsidR="00E52B61" w:rsidRPr="00E52B61" w:rsidRDefault="00E52B61">
        <w:pPr>
          <w:pStyle w:val="a5"/>
          <w:jc w:val="center"/>
          <w:rPr>
            <w:rFonts w:ascii="TH SarabunIT๙" w:hAnsi="TH SarabunIT๙" w:cs="TH SarabunIT๙"/>
          </w:rPr>
        </w:pPr>
        <w:r w:rsidRPr="00E52B61">
          <w:rPr>
            <w:rFonts w:ascii="TH SarabunIT๙" w:hAnsi="TH SarabunIT๙" w:cs="TH SarabunIT๙"/>
          </w:rPr>
          <w:fldChar w:fldCharType="begin"/>
        </w:r>
        <w:r w:rsidRPr="00E52B61">
          <w:rPr>
            <w:rFonts w:ascii="TH SarabunIT๙" w:hAnsi="TH SarabunIT๙" w:cs="TH SarabunIT๙"/>
          </w:rPr>
          <w:instrText>PAGE   \* MERGEFORMAT</w:instrText>
        </w:r>
        <w:r w:rsidRPr="00E52B61">
          <w:rPr>
            <w:rFonts w:ascii="TH SarabunIT๙" w:hAnsi="TH SarabunIT๙" w:cs="TH SarabunIT๙"/>
          </w:rPr>
          <w:fldChar w:fldCharType="separate"/>
        </w:r>
        <w:r w:rsidR="007B3514" w:rsidRPr="007B3514">
          <w:rPr>
            <w:rFonts w:ascii="TH SarabunIT๙" w:hAnsi="TH SarabunIT๙" w:cs="TH SarabunIT๙"/>
            <w:noProof/>
            <w:szCs w:val="24"/>
            <w:lang w:val="th-TH"/>
          </w:rPr>
          <w:t>4</w:t>
        </w:r>
        <w:r w:rsidRPr="00E52B61">
          <w:rPr>
            <w:rFonts w:ascii="TH SarabunIT๙" w:hAnsi="TH SarabunIT๙" w:cs="TH SarabunIT๙"/>
          </w:rPr>
          <w:fldChar w:fldCharType="end"/>
        </w:r>
      </w:p>
    </w:sdtContent>
  </w:sdt>
  <w:p w14:paraId="6D56A97B" w14:textId="77777777" w:rsidR="00E52B61" w:rsidRDefault="00E52B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A2F"/>
    <w:multiLevelType w:val="hybridMultilevel"/>
    <w:tmpl w:val="22BA8DA8"/>
    <w:lvl w:ilvl="0" w:tplc="72129F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46EF"/>
    <w:multiLevelType w:val="hybridMultilevel"/>
    <w:tmpl w:val="F58E0B2A"/>
    <w:lvl w:ilvl="0" w:tplc="175A5D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0770"/>
    <w:multiLevelType w:val="hybridMultilevel"/>
    <w:tmpl w:val="6B38DD8C"/>
    <w:lvl w:ilvl="0" w:tplc="B7CEE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767F9"/>
    <w:multiLevelType w:val="hybridMultilevel"/>
    <w:tmpl w:val="9DF0AED6"/>
    <w:lvl w:ilvl="0" w:tplc="B6DA5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49D7"/>
    <w:multiLevelType w:val="hybridMultilevel"/>
    <w:tmpl w:val="7BC6F624"/>
    <w:lvl w:ilvl="0" w:tplc="90602F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41E5A"/>
    <w:multiLevelType w:val="hybridMultilevel"/>
    <w:tmpl w:val="C6206EBE"/>
    <w:lvl w:ilvl="0" w:tplc="1C7E5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70E87"/>
    <w:multiLevelType w:val="hybridMultilevel"/>
    <w:tmpl w:val="78F23E9A"/>
    <w:lvl w:ilvl="0" w:tplc="777093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63036"/>
    <w:multiLevelType w:val="hybridMultilevel"/>
    <w:tmpl w:val="7F02CC5C"/>
    <w:lvl w:ilvl="0" w:tplc="073264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1523C"/>
    <w:multiLevelType w:val="hybridMultilevel"/>
    <w:tmpl w:val="1A48B906"/>
    <w:lvl w:ilvl="0" w:tplc="97DEC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478EF"/>
    <w:multiLevelType w:val="hybridMultilevel"/>
    <w:tmpl w:val="8974A5B2"/>
    <w:lvl w:ilvl="0" w:tplc="134ED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23F3D"/>
    <w:multiLevelType w:val="hybridMultilevel"/>
    <w:tmpl w:val="E416DC3A"/>
    <w:lvl w:ilvl="0" w:tplc="8044433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 w15:restartNumberingAfterBreak="0">
    <w:nsid w:val="44257BE9"/>
    <w:multiLevelType w:val="hybridMultilevel"/>
    <w:tmpl w:val="8EA6DA38"/>
    <w:lvl w:ilvl="0" w:tplc="C156A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737B2"/>
    <w:multiLevelType w:val="hybridMultilevel"/>
    <w:tmpl w:val="F4E6C94E"/>
    <w:lvl w:ilvl="0" w:tplc="448AED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914BB"/>
    <w:multiLevelType w:val="hybridMultilevel"/>
    <w:tmpl w:val="986CE81C"/>
    <w:lvl w:ilvl="0" w:tplc="E9F4F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23FFE"/>
    <w:multiLevelType w:val="hybridMultilevel"/>
    <w:tmpl w:val="5DE2FD88"/>
    <w:lvl w:ilvl="0" w:tplc="BBC06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E3169"/>
    <w:multiLevelType w:val="hybridMultilevel"/>
    <w:tmpl w:val="649AEC10"/>
    <w:lvl w:ilvl="0" w:tplc="C9A8D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7243F"/>
    <w:multiLevelType w:val="hybridMultilevel"/>
    <w:tmpl w:val="B4C8CF58"/>
    <w:lvl w:ilvl="0" w:tplc="D5363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58169">
    <w:abstractNumId w:val="4"/>
  </w:num>
  <w:num w:numId="2" w16cid:durableId="874586217">
    <w:abstractNumId w:val="10"/>
  </w:num>
  <w:num w:numId="3" w16cid:durableId="777793970">
    <w:abstractNumId w:val="7"/>
  </w:num>
  <w:num w:numId="4" w16cid:durableId="1438796913">
    <w:abstractNumId w:val="6"/>
  </w:num>
  <w:num w:numId="5" w16cid:durableId="304746904">
    <w:abstractNumId w:val="12"/>
  </w:num>
  <w:num w:numId="6" w16cid:durableId="1393850188">
    <w:abstractNumId w:val="14"/>
  </w:num>
  <w:num w:numId="7" w16cid:durableId="1475902664">
    <w:abstractNumId w:val="2"/>
  </w:num>
  <w:num w:numId="8" w16cid:durableId="265238474">
    <w:abstractNumId w:val="0"/>
  </w:num>
  <w:num w:numId="9" w16cid:durableId="1129933316">
    <w:abstractNumId w:val="13"/>
  </w:num>
  <w:num w:numId="10" w16cid:durableId="730735176">
    <w:abstractNumId w:val="11"/>
  </w:num>
  <w:num w:numId="11" w16cid:durableId="717823651">
    <w:abstractNumId w:val="9"/>
  </w:num>
  <w:num w:numId="12" w16cid:durableId="1927421028">
    <w:abstractNumId w:val="1"/>
  </w:num>
  <w:num w:numId="13" w16cid:durableId="1436746728">
    <w:abstractNumId w:val="3"/>
  </w:num>
  <w:num w:numId="14" w16cid:durableId="545720330">
    <w:abstractNumId w:val="5"/>
  </w:num>
  <w:num w:numId="15" w16cid:durableId="1792213504">
    <w:abstractNumId w:val="15"/>
  </w:num>
  <w:num w:numId="16" w16cid:durableId="619453543">
    <w:abstractNumId w:val="8"/>
  </w:num>
  <w:num w:numId="17" w16cid:durableId="1111632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EF"/>
    <w:rsid w:val="00002A15"/>
    <w:rsid w:val="00004712"/>
    <w:rsid w:val="00014A18"/>
    <w:rsid w:val="00022DD1"/>
    <w:rsid w:val="00023C44"/>
    <w:rsid w:val="00024147"/>
    <w:rsid w:val="00032DA2"/>
    <w:rsid w:val="00037259"/>
    <w:rsid w:val="00043CE7"/>
    <w:rsid w:val="000470CB"/>
    <w:rsid w:val="000478FC"/>
    <w:rsid w:val="000536A7"/>
    <w:rsid w:val="00054AC4"/>
    <w:rsid w:val="00055A13"/>
    <w:rsid w:val="00055BA4"/>
    <w:rsid w:val="00062C65"/>
    <w:rsid w:val="00063CFB"/>
    <w:rsid w:val="00064332"/>
    <w:rsid w:val="000655F4"/>
    <w:rsid w:val="00065EB7"/>
    <w:rsid w:val="00077696"/>
    <w:rsid w:val="000858AE"/>
    <w:rsid w:val="000858F1"/>
    <w:rsid w:val="00091E2A"/>
    <w:rsid w:val="00092DC1"/>
    <w:rsid w:val="00094A0E"/>
    <w:rsid w:val="000959CC"/>
    <w:rsid w:val="000A5BA0"/>
    <w:rsid w:val="000A7CA1"/>
    <w:rsid w:val="000B37D1"/>
    <w:rsid w:val="000B4968"/>
    <w:rsid w:val="000B68D5"/>
    <w:rsid w:val="000C0623"/>
    <w:rsid w:val="000C5129"/>
    <w:rsid w:val="000D2843"/>
    <w:rsid w:val="000D46DE"/>
    <w:rsid w:val="000E0EA8"/>
    <w:rsid w:val="000E10DF"/>
    <w:rsid w:val="000E1EAF"/>
    <w:rsid w:val="000F04E3"/>
    <w:rsid w:val="000F427F"/>
    <w:rsid w:val="000F5C77"/>
    <w:rsid w:val="000F7126"/>
    <w:rsid w:val="00101500"/>
    <w:rsid w:val="00103697"/>
    <w:rsid w:val="00104625"/>
    <w:rsid w:val="001061F1"/>
    <w:rsid w:val="001066B5"/>
    <w:rsid w:val="00106B41"/>
    <w:rsid w:val="00110A59"/>
    <w:rsid w:val="00115526"/>
    <w:rsid w:val="0011553E"/>
    <w:rsid w:val="00117F19"/>
    <w:rsid w:val="00123666"/>
    <w:rsid w:val="001238BE"/>
    <w:rsid w:val="00123A7F"/>
    <w:rsid w:val="00124A89"/>
    <w:rsid w:val="00125075"/>
    <w:rsid w:val="00130C1B"/>
    <w:rsid w:val="00131396"/>
    <w:rsid w:val="00137A53"/>
    <w:rsid w:val="001421EA"/>
    <w:rsid w:val="001573AC"/>
    <w:rsid w:val="00165404"/>
    <w:rsid w:val="00173497"/>
    <w:rsid w:val="00173E2A"/>
    <w:rsid w:val="001754E5"/>
    <w:rsid w:val="00175575"/>
    <w:rsid w:val="00195130"/>
    <w:rsid w:val="001A1F29"/>
    <w:rsid w:val="001A253D"/>
    <w:rsid w:val="001A2EEE"/>
    <w:rsid w:val="001A4E3C"/>
    <w:rsid w:val="001B6C85"/>
    <w:rsid w:val="001B72D2"/>
    <w:rsid w:val="001B758D"/>
    <w:rsid w:val="001C1A6F"/>
    <w:rsid w:val="001D080F"/>
    <w:rsid w:val="001D0976"/>
    <w:rsid w:val="001D48EC"/>
    <w:rsid w:val="001F1DBA"/>
    <w:rsid w:val="001F271B"/>
    <w:rsid w:val="001F6CA6"/>
    <w:rsid w:val="00200A91"/>
    <w:rsid w:val="00203076"/>
    <w:rsid w:val="00204C24"/>
    <w:rsid w:val="00214B09"/>
    <w:rsid w:val="00222D5F"/>
    <w:rsid w:val="00223EBC"/>
    <w:rsid w:val="002350E6"/>
    <w:rsid w:val="002354DB"/>
    <w:rsid w:val="00236C96"/>
    <w:rsid w:val="00240DD4"/>
    <w:rsid w:val="00245AAB"/>
    <w:rsid w:val="00247E32"/>
    <w:rsid w:val="00247F3C"/>
    <w:rsid w:val="00263D3E"/>
    <w:rsid w:val="002675EB"/>
    <w:rsid w:val="002744D1"/>
    <w:rsid w:val="002767E9"/>
    <w:rsid w:val="00281827"/>
    <w:rsid w:val="002834C2"/>
    <w:rsid w:val="00290DD4"/>
    <w:rsid w:val="002920DF"/>
    <w:rsid w:val="002A36BB"/>
    <w:rsid w:val="002A539F"/>
    <w:rsid w:val="002B1061"/>
    <w:rsid w:val="002C2BC4"/>
    <w:rsid w:val="002D365C"/>
    <w:rsid w:val="002D6C2C"/>
    <w:rsid w:val="002E73D3"/>
    <w:rsid w:val="002F0DA1"/>
    <w:rsid w:val="002F101A"/>
    <w:rsid w:val="00303D91"/>
    <w:rsid w:val="00311B12"/>
    <w:rsid w:val="00314954"/>
    <w:rsid w:val="003151D9"/>
    <w:rsid w:val="00324574"/>
    <w:rsid w:val="00324EBA"/>
    <w:rsid w:val="0033090C"/>
    <w:rsid w:val="00333E11"/>
    <w:rsid w:val="003343E4"/>
    <w:rsid w:val="00347AB0"/>
    <w:rsid w:val="00350AE5"/>
    <w:rsid w:val="003556C2"/>
    <w:rsid w:val="00355F43"/>
    <w:rsid w:val="003649EE"/>
    <w:rsid w:val="0038045B"/>
    <w:rsid w:val="00381C4E"/>
    <w:rsid w:val="00385699"/>
    <w:rsid w:val="00386B30"/>
    <w:rsid w:val="003947F9"/>
    <w:rsid w:val="003968B3"/>
    <w:rsid w:val="003A2A12"/>
    <w:rsid w:val="003A5946"/>
    <w:rsid w:val="003B09C5"/>
    <w:rsid w:val="003B2A1D"/>
    <w:rsid w:val="003B2BC3"/>
    <w:rsid w:val="003B76F3"/>
    <w:rsid w:val="003C0699"/>
    <w:rsid w:val="003C7BE5"/>
    <w:rsid w:val="003D5E0C"/>
    <w:rsid w:val="003E146F"/>
    <w:rsid w:val="003E1B43"/>
    <w:rsid w:val="003F3EF0"/>
    <w:rsid w:val="003F4F49"/>
    <w:rsid w:val="00401145"/>
    <w:rsid w:val="0040406B"/>
    <w:rsid w:val="00404D05"/>
    <w:rsid w:val="0043290C"/>
    <w:rsid w:val="00433E5C"/>
    <w:rsid w:val="004429C4"/>
    <w:rsid w:val="00445633"/>
    <w:rsid w:val="00450A11"/>
    <w:rsid w:val="004526CB"/>
    <w:rsid w:val="004561B9"/>
    <w:rsid w:val="0046177E"/>
    <w:rsid w:val="00461796"/>
    <w:rsid w:val="00462D4C"/>
    <w:rsid w:val="00471B78"/>
    <w:rsid w:val="00473C38"/>
    <w:rsid w:val="004768CC"/>
    <w:rsid w:val="00482A32"/>
    <w:rsid w:val="004867F1"/>
    <w:rsid w:val="004877A6"/>
    <w:rsid w:val="0049141D"/>
    <w:rsid w:val="004A0548"/>
    <w:rsid w:val="004A6EDE"/>
    <w:rsid w:val="004B2111"/>
    <w:rsid w:val="004B5DB1"/>
    <w:rsid w:val="004C44DD"/>
    <w:rsid w:val="004D3BDB"/>
    <w:rsid w:val="004D5985"/>
    <w:rsid w:val="004D6155"/>
    <w:rsid w:val="004D7D2D"/>
    <w:rsid w:val="004E32D8"/>
    <w:rsid w:val="004E49C5"/>
    <w:rsid w:val="004E5292"/>
    <w:rsid w:val="004E56B9"/>
    <w:rsid w:val="004F503C"/>
    <w:rsid w:val="004F65FD"/>
    <w:rsid w:val="005017A8"/>
    <w:rsid w:val="005056D5"/>
    <w:rsid w:val="005111B6"/>
    <w:rsid w:val="00513CB8"/>
    <w:rsid w:val="00524DB5"/>
    <w:rsid w:val="0052550B"/>
    <w:rsid w:val="00526B89"/>
    <w:rsid w:val="00531DE0"/>
    <w:rsid w:val="00532CD8"/>
    <w:rsid w:val="00535266"/>
    <w:rsid w:val="005421FE"/>
    <w:rsid w:val="00543B48"/>
    <w:rsid w:val="00544CDD"/>
    <w:rsid w:val="00547B06"/>
    <w:rsid w:val="00550807"/>
    <w:rsid w:val="00555381"/>
    <w:rsid w:val="00563E97"/>
    <w:rsid w:val="00565A3B"/>
    <w:rsid w:val="005739C6"/>
    <w:rsid w:val="0057673F"/>
    <w:rsid w:val="005805DF"/>
    <w:rsid w:val="005849D0"/>
    <w:rsid w:val="00584FBA"/>
    <w:rsid w:val="00586C53"/>
    <w:rsid w:val="00587F82"/>
    <w:rsid w:val="00590A3F"/>
    <w:rsid w:val="00591195"/>
    <w:rsid w:val="00597F95"/>
    <w:rsid w:val="005A182D"/>
    <w:rsid w:val="005A41F4"/>
    <w:rsid w:val="005A6FDD"/>
    <w:rsid w:val="005B0A0C"/>
    <w:rsid w:val="005B0C50"/>
    <w:rsid w:val="005B243D"/>
    <w:rsid w:val="005B2566"/>
    <w:rsid w:val="005C0503"/>
    <w:rsid w:val="005C1B06"/>
    <w:rsid w:val="005D385E"/>
    <w:rsid w:val="005D54EF"/>
    <w:rsid w:val="005D56C5"/>
    <w:rsid w:val="005E01E4"/>
    <w:rsid w:val="005E1C56"/>
    <w:rsid w:val="005F40C7"/>
    <w:rsid w:val="00600E5B"/>
    <w:rsid w:val="0060128E"/>
    <w:rsid w:val="006069D2"/>
    <w:rsid w:val="0061126B"/>
    <w:rsid w:val="0062462D"/>
    <w:rsid w:val="00624F3F"/>
    <w:rsid w:val="006251C4"/>
    <w:rsid w:val="00625752"/>
    <w:rsid w:val="0063152C"/>
    <w:rsid w:val="006345CC"/>
    <w:rsid w:val="00635FF3"/>
    <w:rsid w:val="00655047"/>
    <w:rsid w:val="006551DC"/>
    <w:rsid w:val="00656F2C"/>
    <w:rsid w:val="00657677"/>
    <w:rsid w:val="00657B7F"/>
    <w:rsid w:val="00666A0E"/>
    <w:rsid w:val="00681D24"/>
    <w:rsid w:val="006820D5"/>
    <w:rsid w:val="00682F68"/>
    <w:rsid w:val="00696F1F"/>
    <w:rsid w:val="006B056D"/>
    <w:rsid w:val="006B0FCC"/>
    <w:rsid w:val="006B1FB0"/>
    <w:rsid w:val="006C4B9B"/>
    <w:rsid w:val="006C69B6"/>
    <w:rsid w:val="006C780F"/>
    <w:rsid w:val="006D1BA7"/>
    <w:rsid w:val="006F2BF4"/>
    <w:rsid w:val="006F579F"/>
    <w:rsid w:val="007029B7"/>
    <w:rsid w:val="00705B67"/>
    <w:rsid w:val="00711156"/>
    <w:rsid w:val="00711250"/>
    <w:rsid w:val="00717243"/>
    <w:rsid w:val="00720BB6"/>
    <w:rsid w:val="007223CF"/>
    <w:rsid w:val="00722D36"/>
    <w:rsid w:val="007234A0"/>
    <w:rsid w:val="00725C6A"/>
    <w:rsid w:val="007334B2"/>
    <w:rsid w:val="0073505E"/>
    <w:rsid w:val="007364AE"/>
    <w:rsid w:val="0073656D"/>
    <w:rsid w:val="007366A9"/>
    <w:rsid w:val="007379C6"/>
    <w:rsid w:val="00753C5B"/>
    <w:rsid w:val="007560FB"/>
    <w:rsid w:val="007575F8"/>
    <w:rsid w:val="00757DF3"/>
    <w:rsid w:val="007628FA"/>
    <w:rsid w:val="00763143"/>
    <w:rsid w:val="00773F4B"/>
    <w:rsid w:val="0077665F"/>
    <w:rsid w:val="007818CD"/>
    <w:rsid w:val="0078430C"/>
    <w:rsid w:val="00785B7F"/>
    <w:rsid w:val="00791332"/>
    <w:rsid w:val="007928D3"/>
    <w:rsid w:val="00792BED"/>
    <w:rsid w:val="007A16B5"/>
    <w:rsid w:val="007A3563"/>
    <w:rsid w:val="007A6F28"/>
    <w:rsid w:val="007B3514"/>
    <w:rsid w:val="007B470C"/>
    <w:rsid w:val="007B4F44"/>
    <w:rsid w:val="007C2003"/>
    <w:rsid w:val="007C41C3"/>
    <w:rsid w:val="007C79FD"/>
    <w:rsid w:val="007D1FF0"/>
    <w:rsid w:val="007D2B03"/>
    <w:rsid w:val="007D2FE3"/>
    <w:rsid w:val="007D51E0"/>
    <w:rsid w:val="007D524A"/>
    <w:rsid w:val="007D603F"/>
    <w:rsid w:val="007E244D"/>
    <w:rsid w:val="007E27AA"/>
    <w:rsid w:val="007E3308"/>
    <w:rsid w:val="007F4D7C"/>
    <w:rsid w:val="007F5050"/>
    <w:rsid w:val="00800D81"/>
    <w:rsid w:val="00813C25"/>
    <w:rsid w:val="00815A4F"/>
    <w:rsid w:val="008257D9"/>
    <w:rsid w:val="008300DD"/>
    <w:rsid w:val="00830F5F"/>
    <w:rsid w:val="00833770"/>
    <w:rsid w:val="00833CCE"/>
    <w:rsid w:val="00835AC0"/>
    <w:rsid w:val="0083792D"/>
    <w:rsid w:val="008414C3"/>
    <w:rsid w:val="00844D72"/>
    <w:rsid w:val="008468B5"/>
    <w:rsid w:val="00854D4F"/>
    <w:rsid w:val="0085536E"/>
    <w:rsid w:val="008560E9"/>
    <w:rsid w:val="0086280D"/>
    <w:rsid w:val="00870182"/>
    <w:rsid w:val="008711C6"/>
    <w:rsid w:val="00872E59"/>
    <w:rsid w:val="008801C7"/>
    <w:rsid w:val="00897DC2"/>
    <w:rsid w:val="008A2E4A"/>
    <w:rsid w:val="008C0E2A"/>
    <w:rsid w:val="008C6432"/>
    <w:rsid w:val="008D528B"/>
    <w:rsid w:val="008E1D79"/>
    <w:rsid w:val="008F2D5E"/>
    <w:rsid w:val="00905103"/>
    <w:rsid w:val="009075D5"/>
    <w:rsid w:val="00907EB2"/>
    <w:rsid w:val="009128D1"/>
    <w:rsid w:val="009138C3"/>
    <w:rsid w:val="0092476E"/>
    <w:rsid w:val="00927446"/>
    <w:rsid w:val="00931A27"/>
    <w:rsid w:val="009505C0"/>
    <w:rsid w:val="009652D8"/>
    <w:rsid w:val="0097438C"/>
    <w:rsid w:val="00980FD6"/>
    <w:rsid w:val="00985A5B"/>
    <w:rsid w:val="009860AA"/>
    <w:rsid w:val="009A09C4"/>
    <w:rsid w:val="009B2674"/>
    <w:rsid w:val="009B2743"/>
    <w:rsid w:val="009B3383"/>
    <w:rsid w:val="009B3D22"/>
    <w:rsid w:val="009B4593"/>
    <w:rsid w:val="009C5296"/>
    <w:rsid w:val="009D6066"/>
    <w:rsid w:val="009D69F9"/>
    <w:rsid w:val="009E3B9A"/>
    <w:rsid w:val="009E450B"/>
    <w:rsid w:val="009E7993"/>
    <w:rsid w:val="009F27DB"/>
    <w:rsid w:val="009F5870"/>
    <w:rsid w:val="00A00D2E"/>
    <w:rsid w:val="00A01BB8"/>
    <w:rsid w:val="00A058FC"/>
    <w:rsid w:val="00A0630A"/>
    <w:rsid w:val="00A06DF1"/>
    <w:rsid w:val="00A06DF2"/>
    <w:rsid w:val="00A106B9"/>
    <w:rsid w:val="00A1531C"/>
    <w:rsid w:val="00A15E39"/>
    <w:rsid w:val="00A24002"/>
    <w:rsid w:val="00A2444E"/>
    <w:rsid w:val="00A264AF"/>
    <w:rsid w:val="00A3165C"/>
    <w:rsid w:val="00A37A09"/>
    <w:rsid w:val="00A41CCB"/>
    <w:rsid w:val="00A420BE"/>
    <w:rsid w:val="00A42C7D"/>
    <w:rsid w:val="00A56F11"/>
    <w:rsid w:val="00A613C4"/>
    <w:rsid w:val="00A62A50"/>
    <w:rsid w:val="00A80405"/>
    <w:rsid w:val="00A820CD"/>
    <w:rsid w:val="00A85F90"/>
    <w:rsid w:val="00A96677"/>
    <w:rsid w:val="00A96E07"/>
    <w:rsid w:val="00A97EAD"/>
    <w:rsid w:val="00AA0F12"/>
    <w:rsid w:val="00AA5E93"/>
    <w:rsid w:val="00AB14CA"/>
    <w:rsid w:val="00AB15C3"/>
    <w:rsid w:val="00AB1C4A"/>
    <w:rsid w:val="00AB3FC1"/>
    <w:rsid w:val="00AB4A48"/>
    <w:rsid w:val="00AC0ECE"/>
    <w:rsid w:val="00AC38BB"/>
    <w:rsid w:val="00AC6D94"/>
    <w:rsid w:val="00AE110D"/>
    <w:rsid w:val="00AE1F27"/>
    <w:rsid w:val="00AE3924"/>
    <w:rsid w:val="00AE5927"/>
    <w:rsid w:val="00AE705C"/>
    <w:rsid w:val="00AE7488"/>
    <w:rsid w:val="00AE76C9"/>
    <w:rsid w:val="00AF0062"/>
    <w:rsid w:val="00AF6A2C"/>
    <w:rsid w:val="00B000F9"/>
    <w:rsid w:val="00B04D19"/>
    <w:rsid w:val="00B05E62"/>
    <w:rsid w:val="00B07B23"/>
    <w:rsid w:val="00B1400E"/>
    <w:rsid w:val="00B26DDE"/>
    <w:rsid w:val="00B301A8"/>
    <w:rsid w:val="00B30969"/>
    <w:rsid w:val="00B32E50"/>
    <w:rsid w:val="00B4605A"/>
    <w:rsid w:val="00B46136"/>
    <w:rsid w:val="00B47E54"/>
    <w:rsid w:val="00B507D2"/>
    <w:rsid w:val="00B52193"/>
    <w:rsid w:val="00B54E97"/>
    <w:rsid w:val="00B605E2"/>
    <w:rsid w:val="00B60C01"/>
    <w:rsid w:val="00B71EDE"/>
    <w:rsid w:val="00B72224"/>
    <w:rsid w:val="00B727D7"/>
    <w:rsid w:val="00B72D7B"/>
    <w:rsid w:val="00B77F83"/>
    <w:rsid w:val="00B857F0"/>
    <w:rsid w:val="00BA6066"/>
    <w:rsid w:val="00BA6DBD"/>
    <w:rsid w:val="00BA7306"/>
    <w:rsid w:val="00BB10F3"/>
    <w:rsid w:val="00BB732C"/>
    <w:rsid w:val="00BC4616"/>
    <w:rsid w:val="00BD0D17"/>
    <w:rsid w:val="00BD1D2B"/>
    <w:rsid w:val="00BD5F36"/>
    <w:rsid w:val="00BE1092"/>
    <w:rsid w:val="00BE1B78"/>
    <w:rsid w:val="00BE6316"/>
    <w:rsid w:val="00BF41AC"/>
    <w:rsid w:val="00C017A4"/>
    <w:rsid w:val="00C03582"/>
    <w:rsid w:val="00C03C16"/>
    <w:rsid w:val="00C10E98"/>
    <w:rsid w:val="00C11065"/>
    <w:rsid w:val="00C2169D"/>
    <w:rsid w:val="00C23364"/>
    <w:rsid w:val="00C24DA6"/>
    <w:rsid w:val="00C25E82"/>
    <w:rsid w:val="00C27986"/>
    <w:rsid w:val="00C31238"/>
    <w:rsid w:val="00C367A9"/>
    <w:rsid w:val="00C43FF8"/>
    <w:rsid w:val="00C50622"/>
    <w:rsid w:val="00C605A0"/>
    <w:rsid w:val="00C6215A"/>
    <w:rsid w:val="00C6305B"/>
    <w:rsid w:val="00C75453"/>
    <w:rsid w:val="00C75A38"/>
    <w:rsid w:val="00C76B6F"/>
    <w:rsid w:val="00C806C0"/>
    <w:rsid w:val="00C81400"/>
    <w:rsid w:val="00C83363"/>
    <w:rsid w:val="00C83E2D"/>
    <w:rsid w:val="00C8548A"/>
    <w:rsid w:val="00C86225"/>
    <w:rsid w:val="00C90E08"/>
    <w:rsid w:val="00C952B9"/>
    <w:rsid w:val="00C97555"/>
    <w:rsid w:val="00CA36C9"/>
    <w:rsid w:val="00CA5BD3"/>
    <w:rsid w:val="00CB4276"/>
    <w:rsid w:val="00CB49FD"/>
    <w:rsid w:val="00CB70FF"/>
    <w:rsid w:val="00CB7D61"/>
    <w:rsid w:val="00CC2C3B"/>
    <w:rsid w:val="00CC3782"/>
    <w:rsid w:val="00CD39F3"/>
    <w:rsid w:val="00CE3678"/>
    <w:rsid w:val="00CE755E"/>
    <w:rsid w:val="00CF0356"/>
    <w:rsid w:val="00CF7BE8"/>
    <w:rsid w:val="00D048C1"/>
    <w:rsid w:val="00D05FC5"/>
    <w:rsid w:val="00D11FBD"/>
    <w:rsid w:val="00D1581F"/>
    <w:rsid w:val="00D16E8A"/>
    <w:rsid w:val="00D20771"/>
    <w:rsid w:val="00D20D81"/>
    <w:rsid w:val="00D21516"/>
    <w:rsid w:val="00D24FA0"/>
    <w:rsid w:val="00D2730A"/>
    <w:rsid w:val="00D275F7"/>
    <w:rsid w:val="00D30915"/>
    <w:rsid w:val="00D4070D"/>
    <w:rsid w:val="00D4381B"/>
    <w:rsid w:val="00D4512D"/>
    <w:rsid w:val="00D62421"/>
    <w:rsid w:val="00D6399E"/>
    <w:rsid w:val="00D74100"/>
    <w:rsid w:val="00D83361"/>
    <w:rsid w:val="00D84C7B"/>
    <w:rsid w:val="00D92099"/>
    <w:rsid w:val="00DA4D2B"/>
    <w:rsid w:val="00DA52DD"/>
    <w:rsid w:val="00DB5335"/>
    <w:rsid w:val="00DB69DF"/>
    <w:rsid w:val="00DC0AE6"/>
    <w:rsid w:val="00DC41AE"/>
    <w:rsid w:val="00DC5CD3"/>
    <w:rsid w:val="00DD2139"/>
    <w:rsid w:val="00DD475E"/>
    <w:rsid w:val="00DD7966"/>
    <w:rsid w:val="00DE2A14"/>
    <w:rsid w:val="00DE3DA1"/>
    <w:rsid w:val="00DE53E3"/>
    <w:rsid w:val="00DE554E"/>
    <w:rsid w:val="00DF1E74"/>
    <w:rsid w:val="00DF7E7B"/>
    <w:rsid w:val="00E038EA"/>
    <w:rsid w:val="00E05587"/>
    <w:rsid w:val="00E06BAB"/>
    <w:rsid w:val="00E15317"/>
    <w:rsid w:val="00E23C99"/>
    <w:rsid w:val="00E23DC0"/>
    <w:rsid w:val="00E32AB5"/>
    <w:rsid w:val="00E440D8"/>
    <w:rsid w:val="00E52AC3"/>
    <w:rsid w:val="00E52B61"/>
    <w:rsid w:val="00E5426D"/>
    <w:rsid w:val="00E542AC"/>
    <w:rsid w:val="00E621F0"/>
    <w:rsid w:val="00E62C30"/>
    <w:rsid w:val="00E6327F"/>
    <w:rsid w:val="00E64BB1"/>
    <w:rsid w:val="00E71877"/>
    <w:rsid w:val="00E74C77"/>
    <w:rsid w:val="00E76F67"/>
    <w:rsid w:val="00E80BA4"/>
    <w:rsid w:val="00E82A73"/>
    <w:rsid w:val="00E952DF"/>
    <w:rsid w:val="00EA2E1D"/>
    <w:rsid w:val="00EA380C"/>
    <w:rsid w:val="00EA51EB"/>
    <w:rsid w:val="00EA73E7"/>
    <w:rsid w:val="00ED195D"/>
    <w:rsid w:val="00EE3D34"/>
    <w:rsid w:val="00EF172C"/>
    <w:rsid w:val="00EF1976"/>
    <w:rsid w:val="00EF30EF"/>
    <w:rsid w:val="00F0066F"/>
    <w:rsid w:val="00F15D99"/>
    <w:rsid w:val="00F25312"/>
    <w:rsid w:val="00F31A00"/>
    <w:rsid w:val="00F31A8E"/>
    <w:rsid w:val="00F33E29"/>
    <w:rsid w:val="00F35BD6"/>
    <w:rsid w:val="00F35D7B"/>
    <w:rsid w:val="00F422B8"/>
    <w:rsid w:val="00F430B4"/>
    <w:rsid w:val="00F50586"/>
    <w:rsid w:val="00F54CE5"/>
    <w:rsid w:val="00F707E8"/>
    <w:rsid w:val="00F72B98"/>
    <w:rsid w:val="00F80987"/>
    <w:rsid w:val="00F85FAE"/>
    <w:rsid w:val="00F86632"/>
    <w:rsid w:val="00F86B58"/>
    <w:rsid w:val="00F90D7C"/>
    <w:rsid w:val="00F915A6"/>
    <w:rsid w:val="00F91864"/>
    <w:rsid w:val="00F938F1"/>
    <w:rsid w:val="00FA3750"/>
    <w:rsid w:val="00FA3828"/>
    <w:rsid w:val="00FB0A02"/>
    <w:rsid w:val="00FB6C05"/>
    <w:rsid w:val="00FC065F"/>
    <w:rsid w:val="00FC4A9F"/>
    <w:rsid w:val="00FC522A"/>
    <w:rsid w:val="00FD1C2B"/>
    <w:rsid w:val="00FD2C19"/>
    <w:rsid w:val="00FD5594"/>
    <w:rsid w:val="00FD648C"/>
    <w:rsid w:val="00FF313B"/>
    <w:rsid w:val="00FF3C80"/>
    <w:rsid w:val="00FF5C84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EC807"/>
  <w15:chartTrackingRefBased/>
  <w15:docId w15:val="{6B051B8E-A213-4549-86BF-6E5DBC67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4EF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332"/>
    <w:pPr>
      <w:ind w:left="720"/>
      <w:contextualSpacing/>
    </w:pPr>
  </w:style>
  <w:style w:type="character" w:styleId="a4">
    <w:name w:val="Emphasis"/>
    <w:basedOn w:val="a0"/>
    <w:uiPriority w:val="20"/>
    <w:qFormat/>
    <w:rsid w:val="006B056D"/>
    <w:rPr>
      <w:i/>
      <w:iCs/>
    </w:rPr>
  </w:style>
  <w:style w:type="paragraph" w:styleId="a5">
    <w:name w:val="header"/>
    <w:basedOn w:val="a"/>
    <w:link w:val="a6"/>
    <w:uiPriority w:val="99"/>
    <w:unhideWhenUsed/>
    <w:rsid w:val="00E52B61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52B61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E52B61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52B61"/>
    <w:rPr>
      <w:rFonts w:ascii="Times New Roman" w:eastAsia="Times New Roman" w:hAnsi="Times New Roman" w:cs="Angsana New"/>
      <w:sz w:val="24"/>
      <w:szCs w:val="28"/>
    </w:rPr>
  </w:style>
  <w:style w:type="paragraph" w:styleId="a9">
    <w:name w:val="No Spacing"/>
    <w:uiPriority w:val="1"/>
    <w:qFormat/>
    <w:rsid w:val="001066B5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grey">
    <w:name w:val="grey"/>
    <w:basedOn w:val="a0"/>
    <w:rsid w:val="00F4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DAFE-C615-49A8-902A-BDEBEA6C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1377</dc:creator>
  <cp:keywords/>
  <dc:description/>
  <cp:lastModifiedBy> </cp:lastModifiedBy>
  <cp:revision>98</cp:revision>
  <cp:lastPrinted>2022-09-15T06:28:00Z</cp:lastPrinted>
  <dcterms:created xsi:type="dcterms:W3CDTF">2022-09-09T12:02:00Z</dcterms:created>
  <dcterms:modified xsi:type="dcterms:W3CDTF">2023-08-31T04:11:00Z</dcterms:modified>
</cp:coreProperties>
</file>