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5C78E" w14:textId="2E01540D" w:rsidR="00BD4F94" w:rsidRDefault="00BD4F94" w:rsidP="00245A26">
      <w:pPr>
        <w:tabs>
          <w:tab w:val="left" w:pos="1440"/>
          <w:tab w:val="left" w:pos="4820"/>
        </w:tabs>
        <w:jc w:val="center"/>
        <w:rPr>
          <w:rFonts w:ascii="TH SarabunIT๙" w:hAnsi="TH SarabunIT๙" w:cs="TH SarabunIT๙"/>
          <w:sz w:val="32"/>
          <w:szCs w:val="32"/>
        </w:rPr>
      </w:pPr>
      <w:bookmarkStart w:id="0" w:name="_Hlk146880891"/>
      <w:bookmarkEnd w:id="0"/>
    </w:p>
    <w:p w14:paraId="04024613" w14:textId="66470817" w:rsidR="00245A26" w:rsidRDefault="00245A26" w:rsidP="00245A26">
      <w:pPr>
        <w:tabs>
          <w:tab w:val="left" w:pos="1440"/>
          <w:tab w:val="left" w:pos="482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4E0E353E" w14:textId="121D7207" w:rsidR="00245A26" w:rsidRDefault="00245A26" w:rsidP="00245A26">
      <w:pPr>
        <w:tabs>
          <w:tab w:val="left" w:pos="1440"/>
          <w:tab w:val="left" w:pos="482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0EAC3C9B" w14:textId="009DB36B" w:rsidR="00245A26" w:rsidRDefault="00245A26" w:rsidP="00245A26">
      <w:pPr>
        <w:tabs>
          <w:tab w:val="left" w:pos="1440"/>
          <w:tab w:val="left" w:pos="482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2F732864" w14:textId="77777777" w:rsidR="00245A26" w:rsidRDefault="00245A26" w:rsidP="00245A26">
      <w:pPr>
        <w:tabs>
          <w:tab w:val="left" w:pos="1440"/>
          <w:tab w:val="left" w:pos="482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45A26"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  <w:r w:rsidRPr="00245A26">
        <w:rPr>
          <w:rFonts w:ascii="TH SarabunIT๙" w:hAnsi="TH SarabunIT๙" w:cs="TH SarabunIT๙" w:hint="cs"/>
          <w:sz w:val="32"/>
          <w:szCs w:val="32"/>
          <w:cs/>
        </w:rPr>
        <w:t>ตรวจสอบและรับรองรายงานการประชุมคณะกรรมการร่วมภาครัฐและเอกชน</w:t>
      </w:r>
    </w:p>
    <w:p w14:paraId="3CF8D0AF" w14:textId="06636DAD" w:rsidR="00245A26" w:rsidRPr="00245A26" w:rsidRDefault="00245A26" w:rsidP="00245A26">
      <w:pPr>
        <w:tabs>
          <w:tab w:val="left" w:pos="1440"/>
          <w:tab w:val="left" w:pos="4820"/>
        </w:tabs>
        <w:jc w:val="center"/>
        <w:rPr>
          <w:rFonts w:ascii="TH SarabunIT๙" w:hAnsi="TH SarabunIT๙" w:cs="TH SarabunIT๙"/>
          <w:sz w:val="36"/>
          <w:szCs w:val="36"/>
        </w:rPr>
      </w:pPr>
      <w:r w:rsidRPr="00245A26">
        <w:rPr>
          <w:rFonts w:ascii="TH SarabunIT๙" w:hAnsi="TH SarabunIT๙" w:cs="TH SarabunIT๙" w:hint="cs"/>
          <w:sz w:val="32"/>
          <w:szCs w:val="32"/>
          <w:cs/>
        </w:rPr>
        <w:t xml:space="preserve">เพื่อพัฒนาและแก้ไขปัญหาทางเศรษฐกิจจังหวัดระยอง (กรอ.จังหวัดระยอง) </w:t>
      </w:r>
      <w:r w:rsidRPr="00245A26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Pr="00245A26">
        <w:rPr>
          <w:rFonts w:ascii="TH SarabunIT๙" w:hAnsi="TH SarabunIT๙" w:cs="TH SarabunIT๙" w:hint="cs"/>
          <w:sz w:val="32"/>
          <w:szCs w:val="32"/>
          <w:cs/>
        </w:rPr>
        <w:t>7/2566</w:t>
      </w:r>
    </w:p>
    <w:p w14:paraId="6C354DED" w14:textId="77777777" w:rsidR="00BD4F94" w:rsidRDefault="00BD4F94" w:rsidP="00245A26">
      <w:pPr>
        <w:tabs>
          <w:tab w:val="left" w:pos="1440"/>
          <w:tab w:val="left" w:pos="482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53FB77E7" w14:textId="49A116D9" w:rsidR="00BD4F94" w:rsidRDefault="00BD4F94" w:rsidP="00245A26">
      <w:pPr>
        <w:tabs>
          <w:tab w:val="left" w:pos="1440"/>
          <w:tab w:val="left" w:pos="482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inline distT="0" distB="0" distL="0" distR="0" wp14:anchorId="2B6704F4" wp14:editId="0AF73B0D">
            <wp:extent cx="894080" cy="894080"/>
            <wp:effectExtent l="0" t="0" r="1270" b="127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3CE07" w14:textId="77777777" w:rsidR="00BD4F94" w:rsidRDefault="00BD4F94" w:rsidP="00245A26">
      <w:pPr>
        <w:tabs>
          <w:tab w:val="left" w:pos="1440"/>
          <w:tab w:val="left" w:pos="482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340D8D">
        <w:rPr>
          <w:rFonts w:ascii="TH SarabunIT๙" w:hAnsi="TH SarabunIT๙" w:cs="TH SarabunIT๙" w:hint="cs"/>
          <w:sz w:val="32"/>
          <w:szCs w:val="32"/>
          <w:cs/>
        </w:rPr>
        <w:t>ดาวน์โหลดสิ่งที่ส่งมาด้วย</w:t>
      </w:r>
    </w:p>
    <w:p w14:paraId="7744A77E" w14:textId="745A4EE6" w:rsidR="0070180E" w:rsidRDefault="0070180E" w:rsidP="00245A26">
      <w:pPr>
        <w:jc w:val="center"/>
      </w:pPr>
    </w:p>
    <w:sectPr w:rsidR="0070180E" w:rsidSect="000024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94"/>
    <w:rsid w:val="000024AF"/>
    <w:rsid w:val="00245A26"/>
    <w:rsid w:val="0070180E"/>
    <w:rsid w:val="00BD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A7878"/>
  <w15:chartTrackingRefBased/>
  <w15:docId w15:val="{DC17D3D7-23F7-4CCE-BA20-995213BF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F94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2023-09-29T04:48:00Z</dcterms:created>
  <dcterms:modified xsi:type="dcterms:W3CDTF">2023-09-29T04:56:00Z</dcterms:modified>
</cp:coreProperties>
</file>