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80" w:rsidRPr="001740C3" w:rsidRDefault="006B537E" w:rsidP="00B104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เอกสารประกอบการ</w:t>
      </w:r>
      <w:r w:rsidR="0018290E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รายงานผล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การปฏ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บ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ต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ราชการตามค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ร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บรองการปฏ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บ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ต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ราชการทางอ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เล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็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กทรอน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กส</w:t>
      </w:r>
      <w:r w:rsidR="00E40C80"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์ 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="00E40C80" w:rsidRPr="001740C3">
        <w:rPr>
          <w:rFonts w:ascii="TH SarabunIT๙" w:hAnsi="TH SarabunIT๙" w:cs="TH SarabunIT๙"/>
          <w:b/>
          <w:bCs/>
          <w:sz w:val="40"/>
          <w:szCs w:val="40"/>
        </w:rPr>
        <w:t>e-SAR)</w:t>
      </w:r>
    </w:p>
    <w:p w:rsidR="006B537E" w:rsidRDefault="00E40C80" w:rsidP="00B104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ของส</w:t>
      </w:r>
      <w:r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กงาน </w:t>
      </w:r>
      <w:proofErr w:type="spellStart"/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ก.พ.ร</w:t>
      </w:r>
      <w:proofErr w:type="spellEnd"/>
      <w:r w:rsidRPr="001740C3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r w:rsidRPr="001740C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รอบ 12 เดือน  ประจำปีงบประมาณ พ.ศ.2557</w:t>
      </w:r>
    </w:p>
    <w:p w:rsidR="00B1041F" w:rsidRDefault="00B1041F" w:rsidP="00B1041F">
      <w:pPr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:rsidR="00B1041F" w:rsidRPr="00B1041F" w:rsidRDefault="00B1041F" w:rsidP="00B1041F">
      <w:pPr>
        <w:ind w:left="1134" w:hanging="1134"/>
        <w:jc w:val="both"/>
        <w:rPr>
          <w:rFonts w:ascii="TH SarabunIT๙" w:hAnsi="TH SarabunIT๙" w:cs="TH SarabunIT๙"/>
          <w:sz w:val="32"/>
          <w:szCs w:val="32"/>
        </w:rPr>
      </w:pPr>
      <w:r w:rsidRPr="00B1041F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คำชี้แจง</w:t>
      </w:r>
      <w:r w:rsidRPr="00B1041F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CD010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ส่วนราชการเจ้าภาพตัวชี้วัด / </w:t>
      </w:r>
      <w:r w:rsidRPr="00B1041F">
        <w:rPr>
          <w:rFonts w:ascii="TH SarabunIT๙" w:hAnsi="TH SarabunIT๙" w:cs="TH SarabunIT๙"/>
          <w:sz w:val="32"/>
          <w:szCs w:val="32"/>
          <w:cs/>
        </w:rPr>
        <w:t>ผู้รับผิดชอบการรายงานผลฯ  โปรดนำไฟล์รายงานการประเมินผลตนเองตามคำรับรองการปฏิบัติราชการ</w:t>
      </w:r>
      <w:r w:rsidRPr="00B1041F">
        <w:rPr>
          <w:rFonts w:ascii="TH SarabunIT๙" w:hAnsi="TH SarabunIT๙" w:cs="TH SarabunIT๙" w:hint="cs"/>
          <w:sz w:val="32"/>
          <w:szCs w:val="32"/>
          <w:cs/>
        </w:rPr>
        <w:t xml:space="preserve"> รอบ 12 เดือน</w:t>
      </w:r>
      <w:r w:rsidRPr="00B1041F">
        <w:rPr>
          <w:rFonts w:ascii="TH SarabunIT๙" w:hAnsi="TH SarabunIT๙" w:cs="TH SarabunIT๙"/>
          <w:sz w:val="32"/>
          <w:szCs w:val="32"/>
          <w:cs/>
        </w:rPr>
        <w:t xml:space="preserve">  และไฟล์เอกสารสำหรับรายงานฯ ในระบบ </w:t>
      </w:r>
      <w:r w:rsidRPr="00B1041F">
        <w:rPr>
          <w:rFonts w:ascii="TH SarabunIT๙" w:hAnsi="TH SarabunIT๙" w:cs="TH SarabunIT๙"/>
          <w:sz w:val="32"/>
          <w:szCs w:val="32"/>
        </w:rPr>
        <w:t xml:space="preserve">e-SAR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(ดังรายละเอียดด้านล่างนี้) </w:t>
      </w:r>
      <w:r w:rsidR="00591E3C">
        <w:rPr>
          <w:rFonts w:ascii="TH SarabunIT๙" w:hAnsi="TH SarabunIT๙" w:cs="TH SarabunIT๙"/>
          <w:sz w:val="32"/>
          <w:szCs w:val="32"/>
          <w:cs/>
        </w:rPr>
        <w:t>มาด้วย</w:t>
      </w:r>
      <w:r w:rsidRPr="00B1041F">
        <w:rPr>
          <w:rFonts w:ascii="TH SarabunIT๙" w:hAnsi="TH SarabunIT๙" w:cs="TH SarabunIT๙"/>
          <w:sz w:val="32"/>
          <w:szCs w:val="32"/>
          <w:cs/>
        </w:rPr>
        <w:t>เพื่อประกอบการรายงานผลการปฏิบัติราชการตามคำรับรองการปฏิบัติราชการทางอิเล็กทรอนิกส์ (</w:t>
      </w:r>
      <w:r w:rsidRPr="00B1041F">
        <w:rPr>
          <w:rFonts w:ascii="TH SarabunIT๙" w:hAnsi="TH SarabunIT๙" w:cs="TH SarabunIT๙"/>
          <w:sz w:val="32"/>
          <w:szCs w:val="32"/>
        </w:rPr>
        <w:t>e-SAR)</w:t>
      </w:r>
      <w:r w:rsidRPr="00B1041F">
        <w:rPr>
          <w:rFonts w:ascii="TH SarabunIT๙" w:hAnsi="TH SarabunIT๙" w:cs="TH SarabunIT๙" w:hint="cs"/>
          <w:sz w:val="32"/>
          <w:szCs w:val="32"/>
          <w:cs/>
        </w:rPr>
        <w:t xml:space="preserve">  ในวันประชุมให้เสร็จสิ้น</w:t>
      </w:r>
    </w:p>
    <w:p w:rsidR="00B1041F" w:rsidRPr="009674E3" w:rsidRDefault="00B1041F" w:rsidP="00B1041F">
      <w:pPr>
        <w:ind w:left="1134" w:hanging="1134"/>
        <w:rPr>
          <w:rFonts w:ascii="TH SarabunIT๙" w:hAnsi="TH SarabunIT๙" w:cs="TH SarabunIT๙"/>
          <w:sz w:val="32"/>
          <w:szCs w:val="32"/>
          <w:cs/>
        </w:rPr>
      </w:pPr>
    </w:p>
    <w:p w:rsidR="006B537E" w:rsidRPr="006B537E" w:rsidRDefault="006B537E" w:rsidP="006B537E">
      <w:pPr>
        <w:rPr>
          <w:rFonts w:ascii="Tahoma" w:hAnsi="Tahoma" w:cs="Tahoma"/>
          <w:b/>
          <w:bCs/>
          <w:sz w:val="10"/>
          <w:szCs w:val="10"/>
          <w:cs/>
        </w:rPr>
      </w:pPr>
    </w:p>
    <w:tbl>
      <w:tblPr>
        <w:tblStyle w:val="a3"/>
        <w:tblW w:w="14916" w:type="dxa"/>
        <w:jc w:val="center"/>
        <w:tblInd w:w="228" w:type="dxa"/>
        <w:tblLook w:val="01E0" w:firstRow="1" w:lastRow="1" w:firstColumn="1" w:lastColumn="1" w:noHBand="0" w:noVBand="0"/>
      </w:tblPr>
      <w:tblGrid>
        <w:gridCol w:w="3529"/>
        <w:gridCol w:w="2938"/>
        <w:gridCol w:w="5413"/>
        <w:gridCol w:w="3036"/>
      </w:tblGrid>
      <w:tr w:rsidR="00F1001F" w:rsidRPr="00754555" w:rsidTr="00B1041F">
        <w:trPr>
          <w:tblHeader/>
          <w:jc w:val="center"/>
        </w:trPr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:rsidR="00F1001F" w:rsidRPr="00754555" w:rsidRDefault="00F1001F" w:rsidP="00B1041F">
            <w:pPr>
              <w:ind w:left="-39" w:right="-78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545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01F" w:rsidRPr="00754555" w:rsidRDefault="00B1041F" w:rsidP="00B1041F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ส่วนราชการเจ้าภาพรับผิดชอบตัวชี้วัด</w:t>
            </w:r>
          </w:p>
        </w:tc>
        <w:tc>
          <w:tcPr>
            <w:tcW w:w="5413" w:type="dxa"/>
            <w:tcBorders>
              <w:left w:val="nil"/>
              <w:bottom w:val="single" w:sz="4" w:space="0" w:color="auto"/>
            </w:tcBorders>
            <w:vAlign w:val="center"/>
          </w:tcPr>
          <w:p w:rsidR="00E40C80" w:rsidRDefault="00E40C80" w:rsidP="00B1041F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รายการเอกสารสำหรับรายงานฯ</w:t>
            </w:r>
          </w:p>
          <w:p w:rsidR="00F1001F" w:rsidRPr="00754555" w:rsidRDefault="00E40C80" w:rsidP="00B1041F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ในระบบ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e-SAR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  <w:vAlign w:val="center"/>
          </w:tcPr>
          <w:p w:rsidR="00F1001F" w:rsidRDefault="00F1001F" w:rsidP="00B1041F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1.2.1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รายได้จากการท่องเที่ยว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C3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.ท่องเที่ยวและกีฬา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F1001F" w:rsidP="00962772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8290E" w:rsidP="00962772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ใช้ข้อมูลประเมินผลจากกรมการท่องเที่ยว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1.2.2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มูลค่าผลผลิตทางการเกษตรสำคัญ (สับปะรด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ทุเรียน)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.เกษตรจังหวัดระยอง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8290E" w:rsidP="004736C7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แบบฟอร์มการรายงานผล ตัวชี้ว</w:t>
            </w:r>
            <w:r w:rsidR="004E70C2">
              <w:rPr>
                <w:rFonts w:ascii="TH SarabunIT๙" w:hAnsi="TH SarabunIT๙" w:cs="TH SarabunIT๙"/>
                <w:sz w:val="32"/>
                <w:szCs w:val="32"/>
                <w:cs/>
              </w:rPr>
              <w:t>ัดมูลค่าผลผลิตทางการเกษตรสำคัญ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8290E" w:rsidP="0018290E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56342E" w:rsidRDefault="00F1001F" w:rsidP="004736C7">
            <w:pPr>
              <w:ind w:left="-39" w:right="-67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1.2.3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จำนวนสถานประกอบการ</w:t>
            </w:r>
          </w:p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ที่ผ่านเกณฑ์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Green Industry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เป้าหมายที่กระทรวงอุตสาหกรรมกำหนด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.อุตสาหกรรมจังหวัดระยอง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70C2" w:rsidRDefault="0018290E" w:rsidP="004736C7">
            <w:pPr>
              <w:ind w:right="1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รายงานสรุปผลจำนวนสถานประกอบการ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ที่ผ่านเกณฑ์</w:t>
            </w:r>
          </w:p>
          <w:p w:rsidR="00F1001F" w:rsidRPr="006316A4" w:rsidRDefault="0018290E" w:rsidP="004736C7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Green Industry</w:t>
            </w:r>
            <w:r w:rsidR="004E70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ตามที่กำหนดโดยสำนักงานปลัดกระทรวงอุตสาหกรรม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8290E" w:rsidP="0018290E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B0659C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ความพึงพอใจของผู้รับบริการ 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อำเภอทุกอำเภอ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.ที่ดินจังหวัดระยอง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.จัดหางานจังหารวัดระยอง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.สาธารณสุขจังหวัดระยอง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.เกษตรจังหวัดระยอง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.ประกันสังคมจังหวัดระยอง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59C" w:rsidRPr="006316A4" w:rsidRDefault="00B0659C" w:rsidP="00B0659C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รายงานผลการปรับปรุงคุณภาพการให้บริการ งานบริการดังนี้</w:t>
            </w:r>
          </w:p>
          <w:p w:rsidR="00B0659C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งานบัตรประชาชนและทะเบียนราษฎร์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0659C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งานจดทะเบียนสิทธิและนิติกรรม </w:t>
            </w:r>
          </w:p>
          <w:p w:rsidR="00B0659C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งานบริการจัดหางาน </w:t>
            </w:r>
          </w:p>
          <w:p w:rsidR="00B0659C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งานบริการผู้ป่วยนอก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0659C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งานการถ่ายทอดความรู้และการใ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บริการทางการเกษตร </w:t>
            </w:r>
          </w:p>
          <w:p w:rsidR="00F1001F" w:rsidRPr="006316A4" w:rsidRDefault="00B0659C" w:rsidP="00B0659C">
            <w:pPr>
              <w:pStyle w:val="a4"/>
              <w:numPr>
                <w:ilvl w:val="0"/>
                <w:numId w:val="3"/>
              </w:num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ระกันสังคม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B0659C" w:rsidP="004736C7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ก.พ.ร</w:t>
            </w:r>
            <w:proofErr w:type="spellEnd"/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ใช้ข้อมูลประเมินผลจากสถาบันวิจัยและให้คำปรึกษาแห่งมหาวิทยาลัยธรรมศาสตร์  ซึ่งดำเนินการสำรวจระหว่างวันที่ 1 สิงหาคม ถึง 15 กันยายน 2557 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</w:t>
            </w:r>
          </w:p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การเบิกจ่ายเงินงบประมาณรายจ่ายลงทุน</w:t>
            </w:r>
          </w:p>
          <w:p w:rsidR="00F1001F" w:rsidRPr="006316A4" w:rsidRDefault="00F1001F" w:rsidP="004736C7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การเบิกจ่ายเงินงบประมาณรายจ่ายภาพรวม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.คลังจังหวัดระยอง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F1001F" w:rsidP="00962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เอกสารการรายงานการใช้เงินงบประมาณของจังหวัดที่ส่งให้หน่วยงานที่เกี่ยวข้อง  เช่น </w:t>
            </w:r>
          </w:p>
          <w:p w:rsidR="00F1001F" w:rsidRPr="006316A4" w:rsidRDefault="00F1001F" w:rsidP="00962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 แบบจัดทำแผน/รายงานผลการใช้จ่ายงบประมาณตามผลผลิต/โครงการ จำแนกตาม       </w:t>
            </w:r>
          </w:p>
          <w:p w:rsidR="00D76E61" w:rsidRDefault="0056342E" w:rsidP="00962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งบรายจ่าย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F1001F"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F1001F"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พ.ศ. 2557</w:t>
            </w:r>
          </w:p>
          <w:p w:rsidR="00F1001F" w:rsidRPr="006316A4" w:rsidRDefault="00F1001F" w:rsidP="00962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(แบบ </w:t>
            </w: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สงป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302) </w:t>
            </w:r>
          </w:p>
          <w:p w:rsidR="00F1001F" w:rsidRPr="006316A4" w:rsidRDefault="00F1001F" w:rsidP="009627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2)  เอกสาร หลักฐานแสดงการโอนเปลี่ยนแปลงงบประมาณรายจ่าย ประจ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ำปี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พ.ศ. 2557 ที่ได้รับการอนุมัติจากผู้มีอำนาจ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8290E" w:rsidP="001829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ใช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อม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ลในการต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ดตามและประเม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นผลจากกรมบ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ญช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กลาง กระทรวงการคล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 จากระบบการบร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หารการเง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นการคล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งภาคร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ฐแบบอ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เล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กทรอน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กส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GFMIS)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621E4D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การประหยัดพลังงาน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.พลังงานจังหวัดระยอง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342E" w:rsidRDefault="00F1001F" w:rsidP="00F87E2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1)  คำสั่งแต่งตั้งคณะทำงานลดการใช้พลังงานของ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น่วยงานประจำปีงบประมาณ 2557 ที่หัวหน้าหน่วยงานลงนาม</w:t>
            </w:r>
          </w:p>
          <w:p w:rsidR="00F1001F" w:rsidRPr="006316A4" w:rsidRDefault="00F1001F" w:rsidP="00F87E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ในคำสั่งในช่วงเวลา 1 ตุลาคม 2556 ถึง 31 ธันวาคม 2556 </w:t>
            </w:r>
          </w:p>
          <w:p w:rsidR="00F1001F" w:rsidRPr="006316A4" w:rsidRDefault="00F1001F" w:rsidP="00F87E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2)  แผนปฏิบัติการลดใช้พลังงานของหน่วยงาน ประจำปีงบประมาณ 2557 และภาพถ่ายแสดงการติดประกาศหรือสำเนาหนังสือแจ้งเวียนให้ภายในหน่วยงานรับทราบและปฏิบัติ</w:t>
            </w:r>
          </w:p>
          <w:p w:rsidR="00F1001F" w:rsidRPr="006316A4" w:rsidRDefault="00F1001F" w:rsidP="004837DB">
            <w:pPr>
              <w:ind w:left="-58" w:right="-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เอกสารการประชุมของคณะท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งานลดการใช้พลังงานของหน่วยงานเกี่ยวกับการติดตามการดาเนินงานตามแผนปฏิบัติการลดใช้พลังงาน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ประจาปีงบประมาณ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2556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2556 -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2557)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และรอบ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2557 -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2557)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และหลักฐานแสดงการรับทราบของหัวหน้าหน่วยงาน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F1001F" w:rsidP="00F87E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โดยบันทึกผ่าน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www.e-report.energy.go.th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สนพ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ภายในวันที่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2557</w:t>
            </w:r>
          </w:p>
        </w:tc>
      </w:tr>
    </w:tbl>
    <w:p w:rsidR="00B1041F" w:rsidRDefault="00B1041F"/>
    <w:p w:rsidR="00B1041F" w:rsidRDefault="00B1041F"/>
    <w:tbl>
      <w:tblPr>
        <w:tblStyle w:val="a3"/>
        <w:tblW w:w="14916" w:type="dxa"/>
        <w:jc w:val="center"/>
        <w:tblInd w:w="228" w:type="dxa"/>
        <w:tblLook w:val="01E0" w:firstRow="1" w:lastRow="1" w:firstColumn="1" w:lastColumn="1" w:noHBand="0" w:noVBand="0"/>
      </w:tblPr>
      <w:tblGrid>
        <w:gridCol w:w="3529"/>
        <w:gridCol w:w="2938"/>
        <w:gridCol w:w="5413"/>
        <w:gridCol w:w="3036"/>
      </w:tblGrid>
      <w:tr w:rsidR="00B1041F" w:rsidRPr="00754555" w:rsidTr="00043693">
        <w:trPr>
          <w:tblHeader/>
          <w:jc w:val="center"/>
        </w:trPr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:rsidR="00B1041F" w:rsidRPr="00754555" w:rsidRDefault="00B1041F" w:rsidP="00043693">
            <w:pPr>
              <w:ind w:left="-39" w:right="-78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545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ตัวชี้วัด</w:t>
            </w:r>
          </w:p>
        </w:tc>
        <w:tc>
          <w:tcPr>
            <w:tcW w:w="2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041F" w:rsidRPr="00754555" w:rsidRDefault="00B1041F" w:rsidP="00043693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5413" w:type="dxa"/>
            <w:tcBorders>
              <w:left w:val="nil"/>
              <w:bottom w:val="single" w:sz="4" w:space="0" w:color="auto"/>
            </w:tcBorders>
            <w:vAlign w:val="center"/>
          </w:tcPr>
          <w:p w:rsidR="00B1041F" w:rsidRDefault="00B1041F" w:rsidP="00043693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รายการเอกสารสำหรับรายงานฯ</w:t>
            </w:r>
          </w:p>
          <w:p w:rsidR="00B1041F" w:rsidRPr="00754555" w:rsidRDefault="00B1041F" w:rsidP="00043693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ในระบบ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e-SAR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  <w:vAlign w:val="center"/>
          </w:tcPr>
          <w:p w:rsidR="00B1041F" w:rsidRDefault="00B1041F" w:rsidP="00043693">
            <w:pPr>
              <w:ind w:left="-52" w:right="1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621E4D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การพัฒนาสมรรถนะขององค์การ</w:t>
            </w:r>
          </w:p>
          <w:p w:rsidR="00F1001F" w:rsidRPr="006316A4" w:rsidRDefault="00F1001F" w:rsidP="00621E4D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ทุนมนุษย์ สารสนเทศ และวัฒนธรรมองค์การ)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สนจ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.ระยอง</w:t>
            </w:r>
          </w:p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(กลุ่มงานอำนวยการ/กลุ่มงานบริการทรัพยากรบุคคล/กลุ่มงานข้อมูลสารสนเทศและการสื่อสาร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740C3" w:rsidP="001740C3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740C3" w:rsidP="001740C3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F1001F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ระดับความสำเร็จของการจัดทำรายงานลักษณะสำคัญขององค์การ</w:t>
            </w:r>
          </w:p>
        </w:tc>
        <w:tc>
          <w:tcPr>
            <w:tcW w:w="2938" w:type="dxa"/>
            <w:vMerge/>
            <w:tcBorders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F1001F" w:rsidP="00F1001F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740C3" w:rsidP="00F1001F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1001F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F1001F" w:rsidRPr="006316A4" w:rsidRDefault="00F1001F" w:rsidP="00F1001F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ระดับความสำเร็จของการพัฒนาองค์การ</w:t>
            </w:r>
          </w:p>
        </w:tc>
        <w:tc>
          <w:tcPr>
            <w:tcW w:w="29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01F" w:rsidRPr="006316A4" w:rsidRDefault="00F1001F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F1001F" w:rsidP="004736C7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รายงานสรุปผลการดำเนินการตาม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แผนพัฒนาสมรรถนะองค์การ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 ประจำปีงบประมาณ พ.ศ.2557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001F" w:rsidRPr="006316A4" w:rsidRDefault="001740C3" w:rsidP="001740C3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16A4" w:rsidRPr="006316A4" w:rsidTr="00B1041F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:rsidR="006316A4" w:rsidRPr="006316A4" w:rsidRDefault="006316A4" w:rsidP="00621E4D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</w:rPr>
            </w:pP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การสร้างความโปร่งใสในการ</w:t>
            </w:r>
          </w:p>
          <w:p w:rsidR="006316A4" w:rsidRPr="006316A4" w:rsidRDefault="006316A4" w:rsidP="00621E4D">
            <w:pPr>
              <w:ind w:left="-39" w:right="-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A4" w:rsidRPr="006316A4" w:rsidRDefault="006316A4" w:rsidP="00043693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.ที่ดินจังหวัดระยอง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16A4" w:rsidRPr="006316A4" w:rsidRDefault="006316A4" w:rsidP="006316A4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แบบรายงานการสิ้นสุดโครงการตามแผนสร้างความโปร่งใสในการปฏิบัติราชการ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จังหวัดระยอง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63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กระบวนงานการจดทะเบียนสิทธิและนิติกรรมประเภทขาย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16A4" w:rsidRPr="006316A4" w:rsidRDefault="006316A4" w:rsidP="006316A4">
            <w:pPr>
              <w:ind w:right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รายงานผลการดำเนินการตามแผนสร้างความโปร่งใสในการปฏิบัติราชการ รอบ 12 เดือน ผ่านระบบออนไลน์ทาง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www.cleanreport.opdc.go.th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พร้อมจัดทำรายงานสิ้นสุดโครงการจำนวน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เล่ม ส่งไปยังสำนักงาน </w:t>
            </w:r>
            <w:proofErr w:type="spellStart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>ก.พ.ร</w:t>
            </w:r>
            <w:proofErr w:type="spellEnd"/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ภายในวันที่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631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6316A4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</w:tr>
    </w:tbl>
    <w:p w:rsidR="00C20788" w:rsidRDefault="0056342E">
      <w:pPr>
        <w:rPr>
          <w:sz w:val="24"/>
          <w:szCs w:val="24"/>
        </w:rPr>
      </w:pPr>
    </w:p>
    <w:p w:rsidR="0018290E" w:rsidRPr="00F87E2F" w:rsidRDefault="0018290E" w:rsidP="0018290E">
      <w:pPr>
        <w:rPr>
          <w:rFonts w:ascii="TH SarabunIT๙" w:hAnsi="TH SarabunIT๙" w:cs="TH SarabunIT๙"/>
          <w:sz w:val="32"/>
          <w:szCs w:val="32"/>
        </w:rPr>
      </w:pPr>
      <w:r w:rsidRPr="0018290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7E2F" w:rsidRPr="00F87E2F" w:rsidRDefault="00F87E2F" w:rsidP="0018290E">
      <w:pPr>
        <w:rPr>
          <w:rFonts w:ascii="TH SarabunIT๙" w:hAnsi="TH SarabunIT๙" w:cs="TH SarabunIT๙"/>
          <w:sz w:val="32"/>
          <w:szCs w:val="32"/>
        </w:rPr>
      </w:pPr>
    </w:p>
    <w:sectPr w:rsidR="00F87E2F" w:rsidRPr="00F87E2F" w:rsidSect="001740C3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D75"/>
    <w:multiLevelType w:val="hybridMultilevel"/>
    <w:tmpl w:val="9822D634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36663162"/>
    <w:multiLevelType w:val="hybridMultilevel"/>
    <w:tmpl w:val="EC0AEBBC"/>
    <w:lvl w:ilvl="0" w:tplc="80328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5130"/>
    <w:multiLevelType w:val="hybridMultilevel"/>
    <w:tmpl w:val="538A3668"/>
    <w:lvl w:ilvl="0" w:tplc="BE8C9BE8">
      <w:start w:val="1"/>
      <w:numFmt w:val="bullet"/>
      <w:lvlText w:val=""/>
      <w:lvlJc w:val="left"/>
      <w:pPr>
        <w:tabs>
          <w:tab w:val="num" w:pos="5418"/>
        </w:tabs>
        <w:ind w:left="5418" w:hanging="360"/>
      </w:pPr>
      <w:rPr>
        <w:rFonts w:ascii="Wingdings 3" w:hAnsi="Wingdings 3" w:cs="Browallia New" w:hint="default"/>
        <w:b/>
        <w:bCs w:val="0"/>
        <w:i w:val="0"/>
        <w:iCs w:val="0"/>
        <w:sz w:val="28"/>
        <w:szCs w:val="28"/>
      </w:rPr>
    </w:lvl>
    <w:lvl w:ilvl="1" w:tplc="69F0B3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F2CEA"/>
    <w:multiLevelType w:val="hybridMultilevel"/>
    <w:tmpl w:val="B7A4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E"/>
    <w:rsid w:val="001740C3"/>
    <w:rsid w:val="0018290E"/>
    <w:rsid w:val="00270196"/>
    <w:rsid w:val="003722CA"/>
    <w:rsid w:val="00405C01"/>
    <w:rsid w:val="004736C7"/>
    <w:rsid w:val="004E70C2"/>
    <w:rsid w:val="0056342E"/>
    <w:rsid w:val="0058316B"/>
    <w:rsid w:val="00591E3C"/>
    <w:rsid w:val="00621E4D"/>
    <w:rsid w:val="006316A4"/>
    <w:rsid w:val="006B537E"/>
    <w:rsid w:val="00754555"/>
    <w:rsid w:val="00962772"/>
    <w:rsid w:val="009674E3"/>
    <w:rsid w:val="00AB4DE5"/>
    <w:rsid w:val="00B0659C"/>
    <w:rsid w:val="00B1041F"/>
    <w:rsid w:val="00BD6AB9"/>
    <w:rsid w:val="00BE63F0"/>
    <w:rsid w:val="00CD0101"/>
    <w:rsid w:val="00D76E61"/>
    <w:rsid w:val="00D90988"/>
    <w:rsid w:val="00E1046F"/>
    <w:rsid w:val="00E40C80"/>
    <w:rsid w:val="00EF5A7E"/>
    <w:rsid w:val="00F1001F"/>
    <w:rsid w:val="00F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7E"/>
    <w:pPr>
      <w:jc w:val="left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37E"/>
    <w:pPr>
      <w:jc w:val="left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988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7E"/>
    <w:pPr>
      <w:jc w:val="left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37E"/>
    <w:pPr>
      <w:jc w:val="left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98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Anongpron</cp:lastModifiedBy>
  <cp:revision>14</cp:revision>
  <cp:lastPrinted>2014-09-08T03:54:00Z</cp:lastPrinted>
  <dcterms:created xsi:type="dcterms:W3CDTF">2014-09-03T14:25:00Z</dcterms:created>
  <dcterms:modified xsi:type="dcterms:W3CDTF">2014-09-08T06:02:00Z</dcterms:modified>
</cp:coreProperties>
</file>