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B5" w:rsidRPr="00266532" w:rsidRDefault="00266532" w:rsidP="00266532">
      <w:pPr>
        <w:jc w:val="center"/>
        <w:rPr>
          <w:rFonts w:ascii="4804_KwangMD_PukluK" w:hAnsi="4804_KwangMD_PukluK" w:cs="4804_KwangMD_PukluK"/>
          <w:b/>
          <w:bCs/>
          <w:color w:val="0F243E" w:themeColor="text2" w:themeShade="80"/>
          <w:sz w:val="96"/>
          <w:szCs w:val="96"/>
        </w:rPr>
      </w:pPr>
      <w:r w:rsidRPr="00266532">
        <w:rPr>
          <w:rFonts w:ascii="4804_KwangMD_PukluK" w:hAnsi="4804_KwangMD_PukluK" w:cs="4804_KwangMD_PukluK"/>
          <w:b/>
          <w:bCs/>
          <w:color w:val="0F243E" w:themeColor="text2" w:themeShade="80"/>
          <w:sz w:val="96"/>
          <w:szCs w:val="96"/>
          <w:cs/>
        </w:rPr>
        <w:t>โครงการมวลสารมงคล</w:t>
      </w:r>
    </w:p>
    <w:p w:rsidR="00266532" w:rsidRPr="00266532" w:rsidRDefault="00266532" w:rsidP="00266532">
      <w:pPr>
        <w:jc w:val="center"/>
        <w:rPr>
          <w:rFonts w:ascii="4804_KwangMD_PukluK" w:hAnsi="4804_KwangMD_PukluK" w:cs="4804_KwangMD_PukluK"/>
          <w:b/>
          <w:bCs/>
          <w:color w:val="0F243E" w:themeColor="text2" w:themeShade="80"/>
          <w:sz w:val="96"/>
          <w:szCs w:val="96"/>
        </w:rPr>
      </w:pPr>
      <w:r w:rsidRPr="00266532">
        <w:rPr>
          <w:rFonts w:ascii="4804_KwangMD_PukluK" w:hAnsi="4804_KwangMD_PukluK" w:cs="4804_KwangMD_PukluK"/>
          <w:b/>
          <w:bCs/>
          <w:color w:val="0F243E" w:themeColor="text2" w:themeShade="80"/>
          <w:sz w:val="96"/>
          <w:szCs w:val="96"/>
          <w:cs/>
        </w:rPr>
        <w:t>“เรา</w:t>
      </w:r>
      <w:r w:rsidRPr="00266532">
        <w:rPr>
          <w:rFonts w:ascii="4804_KwangMD_PukluK" w:hAnsi="4804_KwangMD_PukluK" w:cs="4804_KwangMD_PukluK"/>
          <w:b/>
          <w:bCs/>
          <w:color w:val="0F243E" w:themeColor="text2" w:themeShade="80"/>
          <w:sz w:val="96"/>
          <w:szCs w:val="96"/>
          <w:cs/>
        </w:rPr>
        <w:tab/>
        <w:t>รักพระเจ้าอยู่หัว”</w:t>
      </w:r>
    </w:p>
    <w:p w:rsidR="00266532" w:rsidRDefault="00266532" w:rsidP="00266532">
      <w:pPr>
        <w:jc w:val="center"/>
        <w:rPr>
          <w:rFonts w:hint="cs"/>
        </w:rPr>
      </w:pPr>
    </w:p>
    <w:p w:rsidR="00266532" w:rsidRDefault="00266532" w:rsidP="00266532">
      <w:pPr>
        <w:jc w:val="center"/>
      </w:pPr>
      <w:r>
        <w:rPr>
          <w:rFonts w:hint="cs"/>
          <w:noProof/>
        </w:rPr>
        <w:drawing>
          <wp:inline distT="0" distB="0" distL="0" distR="0">
            <wp:extent cx="3810000" cy="2162175"/>
            <wp:effectExtent l="19050" t="0" r="0" b="0"/>
            <wp:docPr id="1" name="รูปภาพ 0" descr="มวลสาร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มวลสาร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532" w:rsidRDefault="00266532" w:rsidP="0026653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1289685</wp:posOffset>
            </wp:positionH>
            <wp:positionV relativeFrom="paragraph">
              <wp:posOffset>2540</wp:posOffset>
            </wp:positionV>
            <wp:extent cx="3317875" cy="2148840"/>
            <wp:effectExtent l="19050" t="0" r="0" b="0"/>
            <wp:wrapThrough wrapText="bothSides">
              <wp:wrapPolygon edited="0">
                <wp:start x="-124" y="0"/>
                <wp:lineTo x="-124" y="21447"/>
                <wp:lineTo x="21579" y="21447"/>
                <wp:lineTo x="21579" y="0"/>
                <wp:lineTo x="-124" y="0"/>
              </wp:wrapPolygon>
            </wp:wrapThrough>
            <wp:docPr id="3" name="รูปภาพ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Default="00266532" w:rsidP="00266532">
      <w:pPr>
        <w:jc w:val="center"/>
      </w:pPr>
    </w:p>
    <w:p w:rsidR="00266532" w:rsidRPr="00567E79" w:rsidRDefault="00266532" w:rsidP="00266532">
      <w:pPr>
        <w:jc w:val="center"/>
        <w:rPr>
          <w:rFonts w:ascii="JS Wansika" w:hAnsi="JS Wansika" w:cs="JS Wansika"/>
          <w:b/>
          <w:bCs/>
          <w:sz w:val="48"/>
          <w:szCs w:val="48"/>
        </w:rPr>
      </w:pPr>
      <w:r w:rsidRPr="00567E79">
        <w:rPr>
          <w:rFonts w:ascii="JS Wansika" w:hAnsi="JS Wansika" w:cs="JS Wansika"/>
          <w:b/>
          <w:bCs/>
          <w:sz w:val="48"/>
          <w:szCs w:val="48"/>
          <w:cs/>
        </w:rPr>
        <w:t>ในโอกาสวันขึ้นปีใหม่  จังหวัดระยองขอแนะนำ</w:t>
      </w:r>
    </w:p>
    <w:p w:rsidR="00266532" w:rsidRPr="00567E79" w:rsidRDefault="00266532" w:rsidP="00266532">
      <w:pPr>
        <w:jc w:val="center"/>
        <w:rPr>
          <w:rFonts w:ascii="JS Wansika" w:hAnsi="JS Wansika" w:cs="JS Wansika"/>
          <w:b/>
          <w:bCs/>
          <w:sz w:val="48"/>
          <w:szCs w:val="48"/>
        </w:rPr>
      </w:pPr>
      <w:r w:rsidRPr="00567E79">
        <w:rPr>
          <w:rFonts w:ascii="JS Wansika" w:hAnsi="JS Wansika" w:cs="JS Wansika"/>
          <w:b/>
          <w:bCs/>
          <w:sz w:val="48"/>
          <w:szCs w:val="48"/>
          <w:cs/>
        </w:rPr>
        <w:t>ของขวัญที่ทรงคุณค่ายิ่งไว้เป็นสิริมงคล</w:t>
      </w:r>
    </w:p>
    <w:p w:rsidR="00266532" w:rsidRPr="00567E79" w:rsidRDefault="00266532" w:rsidP="00266532">
      <w:pPr>
        <w:jc w:val="center"/>
        <w:rPr>
          <w:rFonts w:ascii="JS Wansika" w:hAnsi="JS Wansika" w:cs="JS Wansika"/>
          <w:b/>
          <w:bCs/>
          <w:sz w:val="48"/>
          <w:szCs w:val="48"/>
        </w:rPr>
      </w:pPr>
      <w:r w:rsidRPr="00567E79">
        <w:rPr>
          <w:rFonts w:ascii="JS Wansika" w:hAnsi="JS Wansika" w:cs="JS Wansika"/>
          <w:b/>
          <w:bCs/>
          <w:sz w:val="48"/>
          <w:szCs w:val="48"/>
          <w:cs/>
        </w:rPr>
        <w:t>ที่ล้ำค่าสำหรับบุคคลที่รักและเคารพนับถือ</w:t>
      </w:r>
    </w:p>
    <w:p w:rsidR="00266532" w:rsidRPr="00567E79" w:rsidRDefault="00266532" w:rsidP="00266532">
      <w:pPr>
        <w:jc w:val="center"/>
        <w:rPr>
          <w:rFonts w:ascii="JS Wansika" w:hAnsi="JS Wansika" w:cs="JS Wansika"/>
          <w:b/>
          <w:bCs/>
          <w:sz w:val="48"/>
          <w:szCs w:val="48"/>
        </w:rPr>
      </w:pPr>
      <w:r w:rsidRPr="00567E79">
        <w:rPr>
          <w:rFonts w:ascii="JS Wansika" w:hAnsi="JS Wansika" w:cs="JS Wansika"/>
          <w:b/>
          <w:bCs/>
          <w:sz w:val="48"/>
          <w:szCs w:val="48"/>
          <w:cs/>
        </w:rPr>
        <w:t>มวลสารมงคล “เรารักพระเจ้าอยู่หัว”</w:t>
      </w:r>
    </w:p>
    <w:p w:rsidR="00266532" w:rsidRPr="00567E79" w:rsidRDefault="00266532" w:rsidP="00266532">
      <w:pPr>
        <w:jc w:val="center"/>
        <w:rPr>
          <w:rFonts w:ascii="JS Wansika" w:hAnsi="JS Wansika" w:cs="JS Wansika"/>
          <w:b/>
          <w:bCs/>
          <w:sz w:val="48"/>
          <w:szCs w:val="48"/>
        </w:rPr>
      </w:pPr>
      <w:r w:rsidRPr="00567E79">
        <w:rPr>
          <w:rFonts w:ascii="JS Wansika" w:hAnsi="JS Wansika" w:cs="JS Wansika"/>
          <w:b/>
          <w:bCs/>
          <w:sz w:val="48"/>
          <w:szCs w:val="48"/>
          <w:cs/>
        </w:rPr>
        <w:t>ใช้เช่าบูชาองค์ละ 199 บาท  ที่สำนักงานจังหวัดระยอง ชั้น 4</w:t>
      </w:r>
    </w:p>
    <w:p w:rsidR="00266532" w:rsidRPr="00567E79" w:rsidRDefault="00266532" w:rsidP="00266532">
      <w:pPr>
        <w:jc w:val="center"/>
        <w:rPr>
          <w:rFonts w:ascii="JS Wansika" w:hAnsi="JS Wansika" w:cs="JS Wansika" w:hint="cs"/>
          <w:b/>
          <w:bCs/>
          <w:sz w:val="48"/>
          <w:szCs w:val="48"/>
          <w:cs/>
        </w:rPr>
      </w:pPr>
      <w:r w:rsidRPr="00567E79">
        <w:rPr>
          <w:rFonts w:ascii="JS Wansika" w:hAnsi="JS Wansika" w:cs="JS Wansika"/>
          <w:b/>
          <w:bCs/>
          <w:sz w:val="48"/>
          <w:szCs w:val="48"/>
          <w:cs/>
        </w:rPr>
        <w:t>ศาลากลางจังหวัดระยอง  ศูนย์ราชการจังหวัดระยอง</w:t>
      </w:r>
    </w:p>
    <w:sectPr w:rsidR="00266532" w:rsidRPr="00567E79" w:rsidSect="0026653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4804_KwangMD_PukluK">
    <w:panose1 w:val="02000000000000000000"/>
    <w:charset w:val="00"/>
    <w:family w:val="auto"/>
    <w:pitch w:val="variable"/>
    <w:sig w:usb0="A1002AAF" w:usb1="1000000A" w:usb2="00000000" w:usb3="00000000" w:csb0="000101FF" w:csb1="00000000"/>
  </w:font>
  <w:font w:name="JS Wansika">
    <w:panose1 w:val="02000000000000000000"/>
    <w:charset w:val="00"/>
    <w:family w:val="auto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266532"/>
    <w:rsid w:val="00266532"/>
    <w:rsid w:val="00567E79"/>
    <w:rsid w:val="009B6AB5"/>
    <w:rsid w:val="00B4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653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6653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>TrueFasterOS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2</cp:revision>
  <dcterms:created xsi:type="dcterms:W3CDTF">2009-12-01T04:11:00Z</dcterms:created>
  <dcterms:modified xsi:type="dcterms:W3CDTF">2009-12-01T04:21:00Z</dcterms:modified>
</cp:coreProperties>
</file>