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3B" w:rsidRPr="007C42B1" w:rsidRDefault="003D283B" w:rsidP="003D2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Cs w:val="32"/>
          <w:cs/>
        </w:rPr>
        <w:t>แบบรายงานการตรวจราชการ</w:t>
      </w: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ตามแผนการตรวจราชการของผู้ตรวจราชการกระทรวงมหาดไทย </w:t>
      </w:r>
    </w:p>
    <w:p w:rsidR="003D283B" w:rsidRPr="007C42B1" w:rsidRDefault="003D283B" w:rsidP="003D2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C4255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31E7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3D283B" w:rsidRPr="007C42B1" w:rsidRDefault="003D283B" w:rsidP="003D283B">
      <w:pPr>
        <w:spacing w:after="120"/>
        <w:jc w:val="center"/>
        <w:rPr>
          <w:rFonts w:ascii="TH SarabunIT๙" w:hAnsi="TH SarabunIT๙" w:cs="TH SarabunIT๙"/>
          <w:b/>
          <w:bCs/>
          <w:szCs w:val="32"/>
        </w:rPr>
      </w:pPr>
      <w:r w:rsidRPr="007C42B1">
        <w:rPr>
          <w:rFonts w:ascii="TH SarabunIT๙" w:hAnsi="TH SarabunIT๙" w:cs="TH SarabunIT๙"/>
          <w:b/>
          <w:bCs/>
          <w:szCs w:val="32"/>
          <w:cs/>
        </w:rPr>
        <w:t>********************************</w:t>
      </w:r>
    </w:p>
    <w:p w:rsidR="003D283B" w:rsidRPr="007C42B1" w:rsidRDefault="003D283B" w:rsidP="003D283B">
      <w:pPr>
        <w:spacing w:before="120" w:after="120"/>
        <w:jc w:val="center"/>
        <w:rPr>
          <w:rFonts w:ascii="TH SarabunIT๙" w:hAnsi="TH SarabunIT๙" w:cs="TH SarabunIT๙"/>
          <w:b/>
          <w:bCs/>
          <w:szCs w:val="32"/>
        </w:rPr>
      </w:pPr>
      <w:r w:rsidRPr="007C42B1">
        <w:rPr>
          <w:rFonts w:ascii="TH SarabunIT๙" w:hAnsi="TH SarabunIT๙" w:cs="TH SarabunIT๙"/>
          <w:b/>
          <w:bCs/>
          <w:szCs w:val="32"/>
        </w:rPr>
        <w:sym w:font="Wingdings" w:char="F071"/>
      </w:r>
      <w:r w:rsidRPr="007C42B1">
        <w:rPr>
          <w:rFonts w:ascii="TH SarabunIT๙" w:hAnsi="TH SarabunIT๙" w:cs="TH SarabunIT๙"/>
          <w:b/>
          <w:bCs/>
          <w:szCs w:val="32"/>
          <w:cs/>
        </w:rPr>
        <w:t xml:space="preserve"> การตรวจติดตามงานประจำที่สำคัญ</w:t>
      </w:r>
      <w:r w:rsidRPr="007C42B1">
        <w:rPr>
          <w:rFonts w:ascii="TH SarabunIT๙" w:hAnsi="TH SarabunIT๙" w:cs="TH SarabunIT๙"/>
          <w:b/>
          <w:bCs/>
          <w:szCs w:val="32"/>
        </w:rPr>
        <w:tab/>
      </w:r>
      <w:r w:rsidRPr="007C42B1">
        <w:rPr>
          <w:rFonts w:ascii="TH SarabunIT๙" w:hAnsi="TH SarabunIT๙" w:cs="TH SarabunIT๙"/>
          <w:b/>
          <w:bCs/>
          <w:szCs w:val="32"/>
        </w:rPr>
        <w:tab/>
      </w:r>
      <w:r w:rsidRPr="007C42B1">
        <w:rPr>
          <w:rFonts w:ascii="TH SarabunIT๙" w:hAnsi="TH SarabunIT๙" w:cs="TH SarabunIT๙"/>
          <w:b/>
          <w:bCs/>
          <w:szCs w:val="32"/>
        </w:rPr>
        <w:sym w:font="Wingdings" w:char="F071"/>
      </w:r>
      <w:r w:rsidRPr="007C42B1">
        <w:rPr>
          <w:rFonts w:ascii="TH SarabunIT๙" w:hAnsi="TH SarabunIT๙" w:cs="TH SarabunIT๙"/>
          <w:b/>
          <w:bCs/>
          <w:szCs w:val="32"/>
          <w:cs/>
        </w:rPr>
        <w:t xml:space="preserve"> การตรวจติดตามงานนโยบายของรัฐบาล/กระทรวงมหาดไทย</w:t>
      </w:r>
      <w:r w:rsidRPr="007C42B1">
        <w:rPr>
          <w:rFonts w:ascii="TH SarabunIT๙" w:hAnsi="TH SarabunIT๙" w:cs="TH SarabunIT๙"/>
          <w:b/>
          <w:bCs/>
          <w:szCs w:val="32"/>
          <w:cs/>
        </w:rPr>
        <w:tab/>
      </w:r>
      <w:r w:rsidRPr="007C42B1">
        <w:rPr>
          <w:rFonts w:ascii="TH SarabunIT๙" w:hAnsi="TH SarabunIT๙" w:cs="TH SarabunIT๙"/>
          <w:b/>
          <w:bCs/>
          <w:szCs w:val="32"/>
          <w:cs/>
        </w:rPr>
        <w:tab/>
      </w:r>
      <w:r w:rsidRPr="007C42B1">
        <w:rPr>
          <w:rFonts w:ascii="TH SarabunIT๙" w:hAnsi="TH SarabunIT๙" w:cs="TH SarabunIT๙"/>
          <w:b/>
          <w:bCs/>
          <w:szCs w:val="32"/>
        </w:rPr>
        <w:sym w:font="Wingdings" w:char="F071"/>
      </w:r>
      <w:r w:rsidRPr="007C42B1">
        <w:rPr>
          <w:rFonts w:ascii="TH SarabunIT๙" w:hAnsi="TH SarabunIT๙" w:cs="TH SarabunIT๙"/>
          <w:b/>
          <w:bCs/>
          <w:szCs w:val="32"/>
        </w:rPr>
        <w:t xml:space="preserve"> </w:t>
      </w:r>
      <w:r w:rsidRPr="007C42B1">
        <w:rPr>
          <w:rFonts w:ascii="TH SarabunIT๙" w:hAnsi="TH SarabunIT๙" w:cs="TH SarabunIT๙"/>
          <w:b/>
          <w:bCs/>
          <w:szCs w:val="32"/>
          <w:cs/>
        </w:rPr>
        <w:t>งานอื่นๆ</w:t>
      </w:r>
    </w:p>
    <w:p w:rsidR="003D283B" w:rsidRPr="007C42B1" w:rsidRDefault="003D283B" w:rsidP="003D283B">
      <w:pPr>
        <w:tabs>
          <w:tab w:val="left" w:pos="9000"/>
        </w:tabs>
        <w:spacing w:before="12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>นโยบาย แผนงาน/โครงการ</w:t>
      </w:r>
      <w:r w:rsidRPr="007C42B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Pr="007C42B1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7C42B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7C42B1">
        <w:rPr>
          <w:rFonts w:ascii="TH SarabunIT๙" w:hAnsi="TH SarabunIT๙" w:cs="TH SarabunIT๙"/>
          <w:sz w:val="32"/>
          <w:szCs w:val="32"/>
          <w:cs/>
        </w:rPr>
        <w:t>...........</w:t>
      </w:r>
    </w:p>
    <w:tbl>
      <w:tblPr>
        <w:tblStyle w:val="TableGrid"/>
        <w:tblW w:w="5000" w:type="pct"/>
        <w:tblLook w:val="04A0"/>
      </w:tblPr>
      <w:tblGrid>
        <w:gridCol w:w="3672"/>
        <w:gridCol w:w="3672"/>
        <w:gridCol w:w="3672"/>
        <w:gridCol w:w="3486"/>
      </w:tblGrid>
      <w:tr w:rsidR="003D283B" w:rsidRPr="007C42B1" w:rsidTr="001E2CB4">
        <w:tc>
          <w:tcPr>
            <w:tcW w:w="1266" w:type="pct"/>
            <w:vAlign w:val="center"/>
          </w:tcPr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1266" w:type="pct"/>
            <w:vAlign w:val="center"/>
          </w:tcPr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>การดำเนินการ</w:t>
            </w:r>
          </w:p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>และผลการดำเนินการ</w:t>
            </w:r>
          </w:p>
        </w:tc>
        <w:tc>
          <w:tcPr>
            <w:tcW w:w="1266" w:type="pct"/>
            <w:vAlign w:val="center"/>
          </w:tcPr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ปัญหา อุปสรรค </w:t>
            </w:r>
          </w:p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>และข้อสังเกต ข้อเสนอแนะ</w:t>
            </w:r>
          </w:p>
        </w:tc>
        <w:tc>
          <w:tcPr>
            <w:tcW w:w="1203" w:type="pct"/>
            <w:vAlign w:val="center"/>
          </w:tcPr>
          <w:p w:rsidR="003D283B" w:rsidRPr="007C42B1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C42B1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3D283B" w:rsidRPr="007C42B1" w:rsidTr="001E2CB4">
        <w:tc>
          <w:tcPr>
            <w:tcW w:w="1266" w:type="pct"/>
          </w:tcPr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66" w:type="pct"/>
          </w:tcPr>
          <w:p w:rsidR="003D283B" w:rsidRPr="00996C86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</w:rPr>
            </w:pPr>
          </w:p>
        </w:tc>
        <w:tc>
          <w:tcPr>
            <w:tcW w:w="1266" w:type="pct"/>
          </w:tcPr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03" w:type="pct"/>
          </w:tcPr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71644C" w:rsidRDefault="0071644C"/>
    <w:sectPr w:rsidR="0071644C" w:rsidSect="003D283B">
      <w:pgSz w:w="16838" w:h="11906" w:orient="landscape" w:code="9"/>
      <w:pgMar w:top="1701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3D283B"/>
    <w:rsid w:val="00082270"/>
    <w:rsid w:val="000C4255"/>
    <w:rsid w:val="003D283B"/>
    <w:rsid w:val="0071644C"/>
    <w:rsid w:val="007B3084"/>
    <w:rsid w:val="007F3145"/>
    <w:rsid w:val="008076F3"/>
    <w:rsid w:val="00831063"/>
    <w:rsid w:val="00BB039E"/>
    <w:rsid w:val="00C1609D"/>
    <w:rsid w:val="00D31E73"/>
    <w:rsid w:val="00D63452"/>
    <w:rsid w:val="00DB6D31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83B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83B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2018-08-27T02:44:00Z</dcterms:created>
  <dcterms:modified xsi:type="dcterms:W3CDTF">2019-06-06T08:00:00Z</dcterms:modified>
</cp:coreProperties>
</file>