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1E" w:rsidRPr="00781EB3" w:rsidRDefault="00C54C75" w:rsidP="00634D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A6B3F" wp14:editId="0AB10457">
                <wp:simplePos x="0" y="0"/>
                <wp:positionH relativeFrom="margin">
                  <wp:posOffset>7496175</wp:posOffset>
                </wp:positionH>
                <wp:positionV relativeFrom="paragraph">
                  <wp:posOffset>-581025</wp:posOffset>
                </wp:positionV>
                <wp:extent cx="1981200" cy="323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C75" w:rsidRPr="00C54C75" w:rsidRDefault="00C54C75" w:rsidP="00C54C7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แบบที่ 2</w:t>
                            </w:r>
                            <w:r w:rsidRPr="00C54C7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แบบรายงาน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ของจังหวัด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0BA6B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90.25pt;margin-top:-45.75pt;width:156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" fillcolor="white [3201]" strokeweight=".5pt">
                <v:textbox>
                  <w:txbxContent>
                    <w:p w:rsidR="00C54C75" w:rsidRPr="00C54C75" w:rsidRDefault="00C54C75" w:rsidP="00C54C75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แบบที่ 2</w:t>
                      </w:r>
                      <w:r w:rsidRPr="00C54C7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แบบรายงาน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ของจังหวัด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D1E" w:rsidRPr="00781EB3">
        <w:rPr>
          <w:rFonts w:ascii="TH SarabunIT๙" w:hAnsi="TH SarabunIT๙" w:cs="TH SarabunIT๙"/>
          <w:b/>
          <w:bCs/>
          <w:sz w:val="32"/>
          <w:szCs w:val="32"/>
          <w:cs/>
        </w:rPr>
        <w:t>แบบราย</w:t>
      </w:r>
      <w:r w:rsidR="00634D1E">
        <w:rPr>
          <w:rFonts w:ascii="TH SarabunIT๙" w:hAnsi="TH SarabunIT๙" w:cs="TH SarabunIT๙"/>
          <w:b/>
          <w:bCs/>
          <w:sz w:val="32"/>
          <w:szCs w:val="32"/>
          <w:cs/>
        </w:rPr>
        <w:t>งานผลการดำเนินงาน</w:t>
      </w:r>
      <w:r w:rsidR="00634D1E" w:rsidRPr="00781EB3">
        <w:rPr>
          <w:rFonts w:ascii="TH SarabunIT๙" w:hAnsi="TH SarabunIT๙" w:cs="TH SarabunIT๙"/>
          <w:b/>
          <w:bCs/>
          <w:sz w:val="32"/>
          <w:szCs w:val="32"/>
          <w:cs/>
        </w:rPr>
        <w:t>แผนงาน/โครงการตามแผนงานบูรณาการพัฒนาพื้นที่ระดับภาค ประจำปีงบประมาณ พ.ศ. 2562</w:t>
      </w:r>
    </w:p>
    <w:p w:rsidR="00634D1E" w:rsidRPr="00781EB3" w:rsidRDefault="00634D1E" w:rsidP="00634D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1EB3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781E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</w:t>
      </w:r>
      <w:r w:rsidR="00C54C75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</w:t>
      </w:r>
      <w:r w:rsidRPr="00781E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  <w:bookmarkStart w:id="0" w:name="_GoBack"/>
      <w:bookmarkEnd w:id="0"/>
    </w:p>
    <w:p w:rsidR="00634D1E" w:rsidRDefault="00634D1E" w:rsidP="00634D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1EB3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ภาค .................................</w:t>
      </w:r>
      <w:r w:rsidR="00C54C75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</w:t>
      </w:r>
      <w:r w:rsidRPr="00781EB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  <w:r w:rsidRPr="00781EB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</w:t>
      </w:r>
    </w:p>
    <w:p w:rsidR="00634D1E" w:rsidRPr="00781EB3" w:rsidRDefault="00634D1E" w:rsidP="00634D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227" w:type="dxa"/>
        <w:tblLook w:val="04A0" w:firstRow="1" w:lastRow="0" w:firstColumn="1" w:lastColumn="0" w:noHBand="0" w:noVBand="1"/>
      </w:tblPr>
      <w:tblGrid>
        <w:gridCol w:w="1701"/>
        <w:gridCol w:w="2835"/>
        <w:gridCol w:w="1276"/>
        <w:gridCol w:w="1701"/>
        <w:gridCol w:w="1985"/>
        <w:gridCol w:w="1842"/>
        <w:gridCol w:w="1468"/>
        <w:gridCol w:w="1143"/>
        <w:gridCol w:w="1276"/>
      </w:tblGrid>
      <w:tr w:rsidR="00634D1E" w:rsidTr="00C54C75">
        <w:tc>
          <w:tcPr>
            <w:tcW w:w="1701" w:type="dxa"/>
            <w:tcBorders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ยุทธศาสตร์/</w:t>
            </w:r>
          </w:p>
        </w:tc>
        <w:tc>
          <w:tcPr>
            <w:tcW w:w="2835" w:type="dxa"/>
            <w:vMerge w:val="restart"/>
            <w:vAlign w:val="center"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รายละเอียดโครงการ</w:t>
            </w:r>
          </w:p>
        </w:tc>
        <w:tc>
          <w:tcPr>
            <w:tcW w:w="1276" w:type="dxa"/>
            <w:tcBorders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ผลลัพธ์/</w:t>
            </w:r>
          </w:p>
        </w:tc>
        <w:tc>
          <w:tcPr>
            <w:tcW w:w="1701" w:type="dxa"/>
            <w:tcBorders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ผลความก้าวหน้า</w:t>
            </w:r>
          </w:p>
        </w:tc>
        <w:tc>
          <w:tcPr>
            <w:tcW w:w="1985" w:type="dxa"/>
            <w:tcBorders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ประเด็นปัญหาที่</w:t>
            </w:r>
          </w:p>
        </w:tc>
        <w:tc>
          <w:tcPr>
            <w:tcW w:w="3310" w:type="dxa"/>
            <w:gridSpan w:val="2"/>
            <w:tcBorders>
              <w:bottom w:val="single" w:sz="4" w:space="0" w:color="auto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การแก้ไขปัญหาโดยกลไกการบูรณาการ</w:t>
            </w:r>
          </w:p>
        </w:tc>
        <w:tc>
          <w:tcPr>
            <w:tcW w:w="2419" w:type="dxa"/>
            <w:gridSpan w:val="2"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ข้อเสนอแนะ</w:t>
            </w:r>
          </w:p>
        </w:tc>
      </w:tr>
      <w:tr w:rsidR="00634D1E" w:rsidTr="00C54C75">
        <w:tc>
          <w:tcPr>
            <w:tcW w:w="1701" w:type="dxa"/>
            <w:tcBorders>
              <w:top w:val="nil"/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835" w:type="dxa"/>
            <w:vMerge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ผลสัมฤทธิ์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การดำเนินโครงการ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พบรายจังหวัด</w:t>
            </w:r>
          </w:p>
        </w:tc>
        <w:tc>
          <w:tcPr>
            <w:tcW w:w="1842" w:type="dxa"/>
            <w:tcBorders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แนวทาง</w:t>
            </w:r>
          </w:p>
        </w:tc>
        <w:tc>
          <w:tcPr>
            <w:tcW w:w="1468" w:type="dxa"/>
            <w:tcBorders>
              <w:bottom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หน่วยงาน</w:t>
            </w:r>
          </w:p>
        </w:tc>
        <w:tc>
          <w:tcPr>
            <w:tcW w:w="1143" w:type="dxa"/>
            <w:vMerge w:val="restart"/>
            <w:vAlign w:val="center"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ระดับพื้นที่</w:t>
            </w:r>
          </w:p>
        </w:tc>
        <w:tc>
          <w:tcPr>
            <w:tcW w:w="1276" w:type="dxa"/>
            <w:vMerge w:val="restart"/>
            <w:vAlign w:val="center"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ระดับนโยบาย</w:t>
            </w:r>
          </w:p>
        </w:tc>
      </w:tr>
      <w:tr w:rsidR="00634D1E" w:rsidTr="00C54C75">
        <w:trPr>
          <w:trHeight w:val="508"/>
        </w:trPr>
        <w:tc>
          <w:tcPr>
            <w:tcW w:w="1701" w:type="dxa"/>
            <w:tcBorders>
              <w:top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ที่ตรวจติดตาม</w:t>
            </w:r>
          </w:p>
        </w:tc>
        <w:tc>
          <w:tcPr>
            <w:tcW w:w="2835" w:type="dxa"/>
            <w:vMerge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ของโครงการ</w:t>
            </w:r>
          </w:p>
        </w:tc>
        <w:tc>
          <w:tcPr>
            <w:tcW w:w="1701" w:type="dxa"/>
            <w:tcBorders>
              <w:top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(โดยสรุป)</w:t>
            </w:r>
          </w:p>
        </w:tc>
        <w:tc>
          <w:tcPr>
            <w:tcW w:w="1985" w:type="dxa"/>
            <w:tcBorders>
              <w:top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การแก้ไขปัญหา</w:t>
            </w:r>
          </w:p>
        </w:tc>
        <w:tc>
          <w:tcPr>
            <w:tcW w:w="1468" w:type="dxa"/>
            <w:tcBorders>
              <w:top w:val="nil"/>
            </w:tcBorders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7E12">
              <w:rPr>
                <w:rFonts w:ascii="TH SarabunIT๙" w:hAnsi="TH SarabunIT๙" w:cs="TH SarabunIT๙" w:hint="cs"/>
                <w:sz w:val="28"/>
                <w:cs/>
              </w:rPr>
              <w:t>ที่เกี่ยวข้อง</w:t>
            </w:r>
          </w:p>
        </w:tc>
        <w:tc>
          <w:tcPr>
            <w:tcW w:w="1143" w:type="dxa"/>
            <w:vMerge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634D1E" w:rsidRPr="000C7E12" w:rsidRDefault="00634D1E" w:rsidP="00B4427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34D1E" w:rsidTr="00C54C75">
        <w:tc>
          <w:tcPr>
            <w:tcW w:w="1701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ยุทธศาสตร์ที่ 1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 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วัตถุประสงค์.........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เป้าหมาย/ตัวชี้วัด ................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แนวทางดำเนินการ ................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 ...........................</w:t>
            </w: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ปัญหา 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68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3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34D1E" w:rsidTr="00C54C75">
        <w:tc>
          <w:tcPr>
            <w:tcW w:w="1701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ยุทธศาสตร์ที่ 1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 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วัตถุประสงค์.........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เป้าหมาย/ตัวชี้วัด ................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แนวทางดำเนินการ ................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 ...........................</w:t>
            </w: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68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3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34D1E" w:rsidTr="00C54C75">
        <w:tc>
          <w:tcPr>
            <w:tcW w:w="1701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ยุทธศาสตร์ที่ 1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 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วัตถุประสงค์.........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เป้าหมาย/ตัวชี้วัด ................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แนวทางดำเนินการ ................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 ...........................</w:t>
            </w: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68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3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34D1E" w:rsidTr="00C54C75">
        <w:tc>
          <w:tcPr>
            <w:tcW w:w="1701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ยุทธศาสตร์ที่ 1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 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</w:tcPr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วัตถุประสงค์.........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เป้าหมาย/ตัวชี้วัด ................</w:t>
            </w:r>
          </w:p>
          <w:p w:rsidR="00634D1E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แนวทางดำเนินการ ................</w:t>
            </w:r>
          </w:p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 ...........................</w:t>
            </w: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5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68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3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</w:tcPr>
          <w:p w:rsidR="00634D1E" w:rsidRPr="0009349C" w:rsidRDefault="00634D1E" w:rsidP="00B44276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634D1E" w:rsidRPr="00C54C75" w:rsidRDefault="00634D1E" w:rsidP="00634D1E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634D1E" w:rsidRDefault="00634D1E" w:rsidP="00634D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เหต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ขอความร่วมมือจังหวัดรายงานผลการตรวจติดตามโครงการทุกโครงการในแต่ละยุทธศาสตร์ตามแบบรายงานข้างต้น ส่งสำนักตรวจราชการและ</w:t>
      </w:r>
    </w:p>
    <w:p w:rsidR="00634D1E" w:rsidRDefault="00634D1E" w:rsidP="00634D1E">
      <w:pPr>
        <w:pStyle w:val="a6"/>
        <w:tabs>
          <w:tab w:val="left" w:pos="709"/>
          <w:tab w:val="left" w:pos="1050"/>
          <w:tab w:val="left" w:pos="1418"/>
          <w:tab w:val="left" w:pos="15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เรื่องราวร้องทุกข์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315220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ภายในวันที่ 18  มกราคม  2562 </w:t>
      </w:r>
      <w:r w:rsidRPr="00315220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ภายในวันที่ 15  มีนาคม  2562 </w:t>
      </w:r>
      <w:r w:rsidRPr="00315220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ภายในวันที่ 16  กันยายน  2562</w:t>
      </w:r>
    </w:p>
    <w:p w:rsidR="00634D1E" w:rsidRDefault="00634D1E" w:rsidP="00634D1E">
      <w:pPr>
        <w:tabs>
          <w:tab w:val="left" w:pos="93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634D1E" w:rsidSect="00C54C75">
      <w:head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BF1" w:rsidRDefault="00DE4BF1">
      <w:pPr>
        <w:spacing w:after="0" w:line="240" w:lineRule="auto"/>
      </w:pPr>
      <w:r>
        <w:separator/>
      </w:r>
    </w:p>
  </w:endnote>
  <w:endnote w:type="continuationSeparator" w:id="0">
    <w:p w:rsidR="00DE4BF1" w:rsidRDefault="00DE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Charm of AU">
    <w:panose1 w:val="020B0500040200020003"/>
    <w:charset w:val="00"/>
    <w:family w:val="swiss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BF1" w:rsidRDefault="00DE4BF1">
      <w:pPr>
        <w:spacing w:after="0" w:line="240" w:lineRule="auto"/>
      </w:pPr>
      <w:r>
        <w:separator/>
      </w:r>
    </w:p>
  </w:footnote>
  <w:footnote w:type="continuationSeparator" w:id="0">
    <w:p w:rsidR="00DE4BF1" w:rsidRDefault="00DE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ชื่อเรื่อง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E05D66" w:rsidRDefault="00C501DA">
        <w:pPr>
          <w:pStyle w:val="a4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     </w:t>
        </w:r>
      </w:p>
    </w:sdtContent>
  </w:sdt>
  <w:p w:rsidR="00E05D66" w:rsidRDefault="00DE4B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1E"/>
    <w:rsid w:val="00634D1E"/>
    <w:rsid w:val="007255E3"/>
    <w:rsid w:val="00A74104"/>
    <w:rsid w:val="00BA3601"/>
    <w:rsid w:val="00C501DA"/>
    <w:rsid w:val="00C54C75"/>
    <w:rsid w:val="00DE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Charm of AU" w:eastAsiaTheme="minorHAnsi" w:hAnsi="TH Charm of AU" w:cs="TH Charm of AU"/>
        <w:b/>
        <w:bCs/>
        <w:sz w:val="48"/>
        <w:szCs w:val="4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1E"/>
    <w:rPr>
      <w:rFonts w:asciiTheme="minorHAnsi" w:hAnsiTheme="minorHAnsi" w:cstheme="minorBidi"/>
      <w:b w:val="0"/>
      <w:bCs w:val="0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D1E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4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34D1E"/>
    <w:rPr>
      <w:rFonts w:asciiTheme="minorHAnsi" w:hAnsiTheme="minorHAnsi" w:cstheme="minorBidi"/>
      <w:b w:val="0"/>
      <w:bCs w:val="0"/>
      <w:sz w:val="22"/>
      <w:szCs w:val="28"/>
    </w:rPr>
  </w:style>
  <w:style w:type="paragraph" w:styleId="a6">
    <w:name w:val="No Spacing"/>
    <w:uiPriority w:val="1"/>
    <w:qFormat/>
    <w:rsid w:val="00634D1E"/>
    <w:pPr>
      <w:spacing w:after="0" w:line="240" w:lineRule="auto"/>
    </w:pPr>
    <w:rPr>
      <w:rFonts w:ascii="Calibri" w:eastAsia="Calibri" w:hAnsi="Calibri" w:cs="Cordia New"/>
      <w:b w:val="0"/>
      <w:bCs w:val="0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501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501DA"/>
    <w:rPr>
      <w:rFonts w:ascii="Tahoma" w:hAnsi="Tahoma" w:cs="Angsana New"/>
      <w:b w:val="0"/>
      <w:bCs w:val="0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Charm of AU" w:eastAsiaTheme="minorHAnsi" w:hAnsi="TH Charm of AU" w:cs="TH Charm of AU"/>
        <w:b/>
        <w:bCs/>
        <w:sz w:val="48"/>
        <w:szCs w:val="4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1E"/>
    <w:rPr>
      <w:rFonts w:asciiTheme="minorHAnsi" w:hAnsiTheme="minorHAnsi" w:cstheme="minorBidi"/>
      <w:b w:val="0"/>
      <w:bCs w:val="0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D1E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4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34D1E"/>
    <w:rPr>
      <w:rFonts w:asciiTheme="minorHAnsi" w:hAnsiTheme="minorHAnsi" w:cstheme="minorBidi"/>
      <w:b w:val="0"/>
      <w:bCs w:val="0"/>
      <w:sz w:val="22"/>
      <w:szCs w:val="28"/>
    </w:rPr>
  </w:style>
  <w:style w:type="paragraph" w:styleId="a6">
    <w:name w:val="No Spacing"/>
    <w:uiPriority w:val="1"/>
    <w:qFormat/>
    <w:rsid w:val="00634D1E"/>
    <w:pPr>
      <w:spacing w:after="0" w:line="240" w:lineRule="auto"/>
    </w:pPr>
    <w:rPr>
      <w:rFonts w:ascii="Calibri" w:eastAsia="Calibri" w:hAnsi="Calibri" w:cs="Cordia New"/>
      <w:b w:val="0"/>
      <w:bCs w:val="0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501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501DA"/>
    <w:rPr>
      <w:rFonts w:ascii="Tahoma" w:hAnsi="Tahoma" w:cs="Angsana New"/>
      <w:b w:val="0"/>
      <w:bCs w:val="0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AdminPC</cp:lastModifiedBy>
  <cp:revision>2</cp:revision>
  <cp:lastPrinted>2019-01-11T08:39:00Z</cp:lastPrinted>
  <dcterms:created xsi:type="dcterms:W3CDTF">2019-01-11T08:14:00Z</dcterms:created>
  <dcterms:modified xsi:type="dcterms:W3CDTF">2019-01-11T10:05:00Z</dcterms:modified>
</cp:coreProperties>
</file>